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F94B8" w14:textId="77777777" w:rsidR="00A56A77" w:rsidRPr="00A56A77" w:rsidRDefault="00A56A77" w:rsidP="00A56A7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A920A7" w14:textId="77777777" w:rsidR="00A56A77" w:rsidRPr="00A56A77" w:rsidRDefault="00A56A77" w:rsidP="00A56A77">
      <w:pPr>
        <w:jc w:val="center"/>
        <w:rPr>
          <w:rFonts w:ascii="Arial" w:hAnsi="Arial" w:cs="Arial"/>
          <w:b/>
          <w:sz w:val="24"/>
          <w:szCs w:val="24"/>
        </w:rPr>
      </w:pPr>
    </w:p>
    <w:p w14:paraId="4E5656EC" w14:textId="77777777" w:rsidR="00A56A77" w:rsidRPr="00A56A77" w:rsidRDefault="00A56A77" w:rsidP="00A56A77">
      <w:pPr>
        <w:jc w:val="center"/>
        <w:rPr>
          <w:rFonts w:ascii="Arial" w:hAnsi="Arial" w:cs="Arial"/>
          <w:b/>
          <w:sz w:val="24"/>
          <w:szCs w:val="24"/>
        </w:rPr>
      </w:pPr>
    </w:p>
    <w:p w14:paraId="615174AC" w14:textId="77777777" w:rsidR="00A56A77" w:rsidRPr="00A56A77" w:rsidRDefault="00A56A77" w:rsidP="00A56A77">
      <w:pPr>
        <w:jc w:val="center"/>
        <w:rPr>
          <w:rFonts w:ascii="Arial" w:hAnsi="Arial" w:cs="Arial"/>
          <w:b/>
          <w:sz w:val="24"/>
          <w:szCs w:val="24"/>
        </w:rPr>
      </w:pPr>
      <w:r w:rsidRPr="00A56A77">
        <w:rPr>
          <w:rFonts w:ascii="Arial" w:hAnsi="Arial" w:cs="Arial"/>
          <w:noProof/>
          <w:sz w:val="48"/>
          <w:szCs w:val="5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0E7EAF6" wp14:editId="1C2DBD1B">
            <wp:simplePos x="3248025" y="523875"/>
            <wp:positionH relativeFrom="margin">
              <wp:align>center</wp:align>
            </wp:positionH>
            <wp:positionV relativeFrom="margin">
              <wp:align>top</wp:align>
            </wp:positionV>
            <wp:extent cx="1371600" cy="13639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go17_logo_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F5DBA1" w14:textId="77777777" w:rsidR="00A56A77" w:rsidRPr="00A56A77" w:rsidRDefault="00A56A77" w:rsidP="00A56A77">
      <w:pPr>
        <w:jc w:val="center"/>
        <w:rPr>
          <w:rFonts w:ascii="Arial" w:hAnsi="Arial" w:cs="Arial"/>
          <w:b/>
          <w:sz w:val="24"/>
          <w:szCs w:val="24"/>
        </w:rPr>
      </w:pPr>
    </w:p>
    <w:p w14:paraId="4EF76D9A" w14:textId="2F6BDB56" w:rsidR="00A56A77" w:rsidRPr="00A56A77" w:rsidRDefault="00A56A77" w:rsidP="00A56A77">
      <w:pPr>
        <w:jc w:val="center"/>
        <w:rPr>
          <w:rFonts w:ascii="Arial" w:hAnsi="Arial" w:cs="Arial"/>
          <w:b/>
          <w:sz w:val="24"/>
          <w:szCs w:val="24"/>
        </w:rPr>
      </w:pPr>
      <w:r w:rsidRPr="00A56A77">
        <w:rPr>
          <w:rFonts w:ascii="Arial" w:hAnsi="Arial" w:cs="Arial"/>
          <w:b/>
          <w:sz w:val="24"/>
          <w:szCs w:val="24"/>
        </w:rPr>
        <w:t xml:space="preserve">POZIV NA DOSTAVU PROJEKTNIH </w:t>
      </w:r>
      <w:r w:rsidR="00D84642">
        <w:rPr>
          <w:rFonts w:ascii="Arial" w:hAnsi="Arial" w:cs="Arial"/>
          <w:b/>
          <w:sz w:val="24"/>
          <w:szCs w:val="24"/>
        </w:rPr>
        <w:t>PRIJEDLOGA</w:t>
      </w:r>
    </w:p>
    <w:p w14:paraId="05349D0B" w14:textId="77777777" w:rsidR="00A56A77" w:rsidRPr="00A56A77" w:rsidRDefault="00A56A77" w:rsidP="00A56A7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56A77">
        <w:rPr>
          <w:rFonts w:ascii="Arial" w:hAnsi="Arial" w:cs="Arial"/>
          <w:b/>
          <w:sz w:val="24"/>
          <w:szCs w:val="24"/>
        </w:rPr>
        <w:t>IZGRADNJA I OPREMANJE PROIZVODNIH KAPACITETA MSP</w:t>
      </w:r>
    </w:p>
    <w:p w14:paraId="4E795848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203C9F38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50B4F1BF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8AB1463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639F84C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58F76FBF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2786E10F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7C74BAC9" w14:textId="77777777" w:rsidR="00DA39F0" w:rsidRPr="00A56A77" w:rsidRDefault="00DA39F0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252EB605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C09A12E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lang w:val="hr-HR"/>
        </w:rPr>
      </w:pPr>
    </w:p>
    <w:p w14:paraId="68792080" w14:textId="77777777" w:rsidR="00DA39F0" w:rsidRPr="00A56A77" w:rsidRDefault="008807E9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  <w:lang w:val="hr-HR"/>
        </w:rPr>
      </w:pPr>
      <w:r w:rsidRPr="00A56A77">
        <w:rPr>
          <w:rFonts w:ascii="Arial" w:hAnsi="Arial" w:cs="Arial"/>
          <w:b/>
          <w:color w:val="31849B" w:themeColor="accent5" w:themeShade="BF"/>
          <w:sz w:val="28"/>
          <w:szCs w:val="28"/>
          <w:lang w:val="hr-HR"/>
        </w:rPr>
        <w:t>OBRAZAC</w:t>
      </w:r>
      <w:r w:rsidR="00A56A77" w:rsidRPr="00A56A77">
        <w:rPr>
          <w:rFonts w:ascii="Arial" w:hAnsi="Arial" w:cs="Arial"/>
          <w:b/>
          <w:color w:val="31849B" w:themeColor="accent5" w:themeShade="BF"/>
          <w:sz w:val="28"/>
          <w:szCs w:val="28"/>
          <w:lang w:val="hr-HR"/>
        </w:rPr>
        <w:t xml:space="preserve"> </w:t>
      </w:r>
      <w:r w:rsidR="00537CAA">
        <w:rPr>
          <w:rFonts w:ascii="Arial" w:hAnsi="Arial" w:cs="Arial"/>
          <w:b/>
          <w:color w:val="31849B" w:themeColor="accent5" w:themeShade="BF"/>
          <w:sz w:val="28"/>
          <w:szCs w:val="28"/>
          <w:lang w:val="hr-HR"/>
        </w:rPr>
        <w:t>5</w:t>
      </w:r>
      <w:r w:rsidRPr="00A56A77">
        <w:rPr>
          <w:rFonts w:ascii="Arial" w:hAnsi="Arial" w:cs="Arial"/>
          <w:b/>
          <w:color w:val="31849B" w:themeColor="accent5" w:themeShade="BF"/>
          <w:sz w:val="28"/>
          <w:szCs w:val="28"/>
          <w:lang w:val="hr-HR"/>
        </w:rPr>
        <w:t xml:space="preserve">. </w:t>
      </w:r>
    </w:p>
    <w:p w14:paraId="09E0B096" w14:textId="77777777" w:rsidR="00DA39F0" w:rsidRPr="00A56A77" w:rsidRDefault="00DA39F0">
      <w:pPr>
        <w:pStyle w:val="Header"/>
        <w:rPr>
          <w:rFonts w:ascii="Arial" w:hAnsi="Arial" w:cs="Arial"/>
          <w:sz w:val="28"/>
          <w:szCs w:val="28"/>
          <w:lang w:val="hr-HR"/>
        </w:rPr>
      </w:pPr>
    </w:p>
    <w:p w14:paraId="0BE3150E" w14:textId="77777777" w:rsidR="00DA39F0" w:rsidRPr="00A56A77" w:rsidRDefault="00DA39F0">
      <w:pPr>
        <w:pStyle w:val="Header"/>
        <w:rPr>
          <w:rFonts w:ascii="Arial" w:hAnsi="Arial" w:cs="Arial"/>
          <w:sz w:val="28"/>
          <w:szCs w:val="28"/>
          <w:lang w:val="hr-HR"/>
        </w:rPr>
      </w:pPr>
    </w:p>
    <w:p w14:paraId="21AB7428" w14:textId="77777777" w:rsidR="00DA39F0" w:rsidRPr="00A56A77" w:rsidRDefault="00DA39F0">
      <w:pPr>
        <w:pStyle w:val="Header"/>
        <w:rPr>
          <w:rFonts w:ascii="Arial" w:hAnsi="Arial" w:cs="Arial"/>
          <w:sz w:val="28"/>
          <w:szCs w:val="28"/>
          <w:lang w:val="hr-HR"/>
        </w:rPr>
      </w:pPr>
    </w:p>
    <w:p w14:paraId="4993F39A" w14:textId="77777777" w:rsidR="00DA39F0" w:rsidRPr="00A56A77" w:rsidRDefault="008807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A56A77">
        <w:rPr>
          <w:rFonts w:ascii="Arial" w:hAnsi="Arial" w:cs="Arial"/>
          <w:b/>
          <w:sz w:val="28"/>
          <w:szCs w:val="28"/>
          <w:lang w:val="hr-HR"/>
        </w:rPr>
        <w:t>INFRASTRUKTURNA KOMPONENTA PROJEKTA</w:t>
      </w:r>
    </w:p>
    <w:p w14:paraId="4BF54950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1C0A7142" w14:textId="77777777" w:rsidR="00DA39F0" w:rsidRPr="00A56A77" w:rsidRDefault="008807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56A77">
        <w:rPr>
          <w:rFonts w:ascii="Arial" w:hAnsi="Arial" w:cs="Arial"/>
          <w:sz w:val="24"/>
          <w:szCs w:val="24"/>
          <w:lang w:val="hr-HR"/>
        </w:rPr>
        <w:t xml:space="preserve">- DOKAZI VEZANI UZ ZAHVATE U PROSTORU - </w:t>
      </w:r>
    </w:p>
    <w:p w14:paraId="57A7B9BB" w14:textId="77777777" w:rsidR="00DA39F0" w:rsidRPr="00A56A77" w:rsidRDefault="00DA3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hr-HR"/>
        </w:rPr>
      </w:pPr>
    </w:p>
    <w:p w14:paraId="588D2315" w14:textId="77777777" w:rsidR="00DA39F0" w:rsidRPr="00A56A77" w:rsidRDefault="00DA3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hr-HR"/>
        </w:rPr>
      </w:pPr>
    </w:p>
    <w:p w14:paraId="3987C8E7" w14:textId="77777777" w:rsidR="00DA39F0" w:rsidRPr="00A56A77" w:rsidRDefault="00DA3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hr-HR"/>
        </w:rPr>
      </w:pPr>
    </w:p>
    <w:tbl>
      <w:tblPr>
        <w:tblStyle w:val="LightShading-Accent5"/>
        <w:tblW w:w="855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29"/>
      </w:tblGrid>
      <w:tr w:rsidR="00DA39F0" w:rsidRPr="00A56A77" w14:paraId="2C9E9DD3" w14:textId="77777777" w:rsidTr="006E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330B74" w14:textId="57CA49D5" w:rsidR="00DA39F0" w:rsidRPr="00A56A77" w:rsidRDefault="008807E9" w:rsidP="00D84642">
            <w:pPr>
              <w:rPr>
                <w:rFonts w:ascii="Arial" w:hAnsi="Arial" w:cs="Arial"/>
                <w:lang w:val="hr-HR"/>
              </w:rPr>
            </w:pPr>
            <w:r w:rsidRPr="00A56A77">
              <w:rPr>
                <w:rFonts w:ascii="Arial" w:hAnsi="Arial" w:cs="Arial"/>
                <w:lang w:val="hr-HR"/>
              </w:rPr>
              <w:t>Naziv projektn</w:t>
            </w:r>
            <w:r w:rsidR="00D84642">
              <w:rPr>
                <w:rFonts w:ascii="Arial" w:hAnsi="Arial" w:cs="Arial"/>
                <w:lang w:val="hr-HR"/>
              </w:rPr>
              <w:t>og prijedloga</w:t>
            </w:r>
            <w:r w:rsidRPr="00A56A77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4B2A33" w14:textId="77777777" w:rsidR="00DA39F0" w:rsidRPr="00A56A77" w:rsidRDefault="00DA3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A39F0" w:rsidRPr="00A56A77" w14:paraId="409DFFF6" w14:textId="77777777" w:rsidTr="006E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198370" w14:textId="77777777" w:rsidR="00DA39F0" w:rsidRPr="00A56A77" w:rsidRDefault="008807E9">
            <w:pPr>
              <w:rPr>
                <w:rFonts w:ascii="Arial" w:hAnsi="Arial" w:cs="Arial"/>
                <w:lang w:val="hr-HR"/>
              </w:rPr>
            </w:pPr>
            <w:r w:rsidRPr="00A56A77">
              <w:rPr>
                <w:rFonts w:ascii="Arial" w:hAnsi="Arial" w:cs="Arial"/>
                <w:lang w:val="hr-HR"/>
              </w:rPr>
              <w:t>Prijavitelj:</w:t>
            </w:r>
          </w:p>
        </w:tc>
        <w:tc>
          <w:tcPr>
            <w:tcW w:w="53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9D44D15" w14:textId="77777777" w:rsidR="00DA39F0" w:rsidRPr="00A56A77" w:rsidRDefault="00DA3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08715856" w14:textId="77777777" w:rsidR="00DA39F0" w:rsidRPr="00A56A77" w:rsidRDefault="00DA3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hr-HR"/>
        </w:rPr>
      </w:pPr>
    </w:p>
    <w:p w14:paraId="7F569828" w14:textId="77777777" w:rsidR="00DA39F0" w:rsidRPr="00A56A77" w:rsidRDefault="00DA3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hr-HR"/>
        </w:rPr>
      </w:pPr>
    </w:p>
    <w:p w14:paraId="38182A39" w14:textId="77777777" w:rsidR="00DA39F0" w:rsidRPr="00A56A77" w:rsidRDefault="00DA39F0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14:paraId="12189192" w14:textId="77777777" w:rsidR="00DA39F0" w:rsidRPr="00A56A77" w:rsidRDefault="00DA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53953EBE" w14:textId="77777777" w:rsidR="00CB18E5" w:rsidRPr="00A56A77" w:rsidRDefault="00CB18E5" w:rsidP="00CB18E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bookmarkStart w:id="1" w:name="_Toc371521166"/>
      <w:r w:rsidRPr="00A56A77">
        <w:rPr>
          <w:rFonts w:ascii="Arial" w:hAnsi="Arial" w:cs="Arial"/>
          <w:noProof/>
          <w:lang w:val="hr-HR" w:eastAsia="hr-HR"/>
        </w:rPr>
        <w:drawing>
          <wp:inline distT="0" distB="0" distL="0" distR="0" wp14:anchorId="21BC7134" wp14:editId="554F9ACD">
            <wp:extent cx="5760720" cy="995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7132" t="46903" r="16790" b="28497"/>
                    <a:stretch/>
                  </pic:blipFill>
                  <pic:spPr bwMode="auto">
                    <a:xfrm>
                      <a:off x="0" y="0"/>
                      <a:ext cx="5760720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4DB6A" w14:textId="77777777" w:rsidR="00CB18E5" w:rsidRPr="00A56A77" w:rsidRDefault="00CB18E5" w:rsidP="00CB18E5">
      <w:pPr>
        <w:pBdr>
          <w:bottom w:val="single" w:sz="12" w:space="1" w:color="auto"/>
        </w:pBdr>
        <w:rPr>
          <w:rFonts w:ascii="Arial" w:hAnsi="Arial" w:cs="Arial"/>
          <w:lang w:eastAsia="en-US"/>
        </w:rPr>
      </w:pPr>
    </w:p>
    <w:p w14:paraId="2CB22390" w14:textId="64173474" w:rsidR="00DA39F0" w:rsidRPr="00A56A77" w:rsidRDefault="00CB18E5" w:rsidP="00CB18E5">
      <w:pPr>
        <w:jc w:val="center"/>
        <w:rPr>
          <w:rFonts w:ascii="Arial" w:hAnsi="Arial" w:cs="Arial"/>
          <w:i/>
          <w:lang w:eastAsia="en-US"/>
        </w:rPr>
      </w:pP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Ovaj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r w:rsidR="00D31FAB">
        <w:rPr>
          <w:rFonts w:ascii="Arial" w:hAnsi="Arial" w:cs="Arial"/>
          <w:i/>
          <w:color w:val="31849B" w:themeColor="accent5" w:themeShade="BF"/>
          <w:lang w:eastAsia="en-US"/>
        </w:rPr>
        <w:t>P</w:t>
      </w:r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oziv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se </w:t>
      </w: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financira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iz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Europskog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proofErr w:type="gram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fonda</w:t>
      </w:r>
      <w:proofErr w:type="spellEnd"/>
      <w:proofErr w:type="gram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za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regionalni</w:t>
      </w:r>
      <w:proofErr w:type="spellEnd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 xml:space="preserve"> </w:t>
      </w:r>
      <w:proofErr w:type="spellStart"/>
      <w:r w:rsidRPr="00A56A77">
        <w:rPr>
          <w:rFonts w:ascii="Arial" w:hAnsi="Arial" w:cs="Arial"/>
          <w:i/>
          <w:color w:val="31849B" w:themeColor="accent5" w:themeShade="BF"/>
          <w:lang w:eastAsia="en-US"/>
        </w:rPr>
        <w:t>razvoj</w:t>
      </w:r>
      <w:proofErr w:type="spellEnd"/>
      <w:r w:rsidR="008807E9" w:rsidRPr="00A56A77">
        <w:rPr>
          <w:rFonts w:ascii="Arial" w:hAnsi="Arial" w:cs="Arial"/>
          <w:lang w:val="hr-HR"/>
        </w:rPr>
        <w:br w:type="page"/>
      </w:r>
      <w:bookmarkEnd w:id="1"/>
      <w:r w:rsidR="008807E9" w:rsidRPr="00A56A77">
        <w:rPr>
          <w:rFonts w:ascii="Arial" w:hAnsi="Arial" w:cs="Arial"/>
          <w:b/>
          <w:lang w:val="hr-HR"/>
        </w:rPr>
        <w:lastRenderedPageBreak/>
        <w:t>OZNAČITE KATEGORIJU ZAHVATA U PROSTORU:</w:t>
      </w:r>
    </w:p>
    <w:p w14:paraId="490B0BAD" w14:textId="77777777" w:rsidR="00DA39F0" w:rsidRPr="00A56A77" w:rsidRDefault="00DA39F0">
      <w:pPr>
        <w:spacing w:after="0" w:line="240" w:lineRule="auto"/>
        <w:rPr>
          <w:rFonts w:ascii="Arial" w:hAnsi="Arial" w:cs="Arial"/>
          <w:b/>
          <w:lang w:val="hr-HR"/>
        </w:rPr>
      </w:pPr>
    </w:p>
    <w:tbl>
      <w:tblPr>
        <w:tblW w:w="9273" w:type="dxa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455"/>
      </w:tblGrid>
      <w:tr w:rsidR="00DA39F0" w:rsidRPr="00A56A77" w14:paraId="0A35E86D" w14:textId="77777777" w:rsidTr="00A56A77">
        <w:trPr>
          <w:trHeight w:val="804"/>
        </w:trPr>
        <w:tc>
          <w:tcPr>
            <w:tcW w:w="818" w:type="dxa"/>
            <w:vAlign w:val="center"/>
          </w:tcPr>
          <w:p w14:paraId="47CBC6CF" w14:textId="77777777" w:rsidR="00DA39F0" w:rsidRPr="00A56A77" w:rsidRDefault="008807E9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lang w:val="hr-HR"/>
              </w:rPr>
              <w:t>☐</w:t>
            </w:r>
          </w:p>
        </w:tc>
        <w:tc>
          <w:tcPr>
            <w:tcW w:w="8455" w:type="dxa"/>
            <w:vAlign w:val="center"/>
          </w:tcPr>
          <w:p w14:paraId="6F96E0AB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Zahvat za koji je prema Zakonu o gradnji (NN 153/13) ili prema Zakonu o prostornom uređenju i gradnji (NN</w:t>
            </w:r>
            <w:r w:rsidRPr="00A56A77">
              <w:rPr>
                <w:rFonts w:ascii="Arial" w:hAnsi="Arial" w:cs="Arial"/>
                <w:lang w:val="hr-HR"/>
              </w:rPr>
              <w:t xml:space="preserve"> 76/07, 38/09, 55/11, 90/11, 50/12, 80/13) </w:t>
            </w:r>
            <w:r w:rsidRPr="00A56A77">
              <w:rPr>
                <w:rFonts w:ascii="Arial" w:eastAsia="Times New Roman" w:hAnsi="Arial" w:cs="Arial"/>
                <w:lang w:val="hr-HR"/>
              </w:rPr>
              <w:t>potrebno ishoditi akt kojim se odobrava građenje</w:t>
            </w:r>
          </w:p>
        </w:tc>
      </w:tr>
      <w:tr w:rsidR="00DA39F0" w:rsidRPr="00A56A77" w14:paraId="45CD248A" w14:textId="77777777" w:rsidTr="00A56A77">
        <w:trPr>
          <w:trHeight w:val="804"/>
        </w:trPr>
        <w:tc>
          <w:tcPr>
            <w:tcW w:w="818" w:type="dxa"/>
            <w:vAlign w:val="center"/>
          </w:tcPr>
          <w:p w14:paraId="51224B14" w14:textId="77777777" w:rsidR="00DA39F0" w:rsidRPr="00A56A77" w:rsidRDefault="008807E9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lang w:val="hr-HR"/>
              </w:rPr>
              <w:t>☐</w:t>
            </w:r>
          </w:p>
        </w:tc>
        <w:tc>
          <w:tcPr>
            <w:tcW w:w="8455" w:type="dxa"/>
            <w:vAlign w:val="center"/>
          </w:tcPr>
          <w:p w14:paraId="2BA721EC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Zahvat za koji je prema Pravilniku o jednostavnim i drugim građevinama i radovima (NN 79/14) potrebno izraditi glavni projekt</w:t>
            </w:r>
          </w:p>
        </w:tc>
      </w:tr>
      <w:tr w:rsidR="00DA39F0" w:rsidRPr="00A56A77" w14:paraId="7BA00F13" w14:textId="77777777" w:rsidTr="00A56A77">
        <w:trPr>
          <w:trHeight w:val="804"/>
        </w:trPr>
        <w:tc>
          <w:tcPr>
            <w:tcW w:w="818" w:type="dxa"/>
            <w:vAlign w:val="center"/>
          </w:tcPr>
          <w:p w14:paraId="69FF98BF" w14:textId="77777777" w:rsidR="00DA39F0" w:rsidRPr="00A56A77" w:rsidRDefault="008807E9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lang w:val="hr-HR"/>
              </w:rPr>
              <w:t>☐</w:t>
            </w:r>
          </w:p>
        </w:tc>
        <w:tc>
          <w:tcPr>
            <w:tcW w:w="8455" w:type="dxa"/>
            <w:vAlign w:val="center"/>
          </w:tcPr>
          <w:p w14:paraId="0D93D6B1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Zahvat za koji prema Pravilniku o jednostavnim i drugim građevinama i radovima (NN 79/14) nije potrebno izraditi glavni projekt</w:t>
            </w:r>
          </w:p>
        </w:tc>
      </w:tr>
    </w:tbl>
    <w:p w14:paraId="466F56BF" w14:textId="77777777" w:rsidR="00DA39F0" w:rsidRPr="00A56A77" w:rsidRDefault="00DA39F0">
      <w:pPr>
        <w:spacing w:after="0" w:line="240" w:lineRule="auto"/>
        <w:rPr>
          <w:rFonts w:ascii="Arial" w:hAnsi="Arial" w:cs="Arial"/>
          <w:lang w:val="hr-HR" w:eastAsia="en-US"/>
        </w:rPr>
      </w:pPr>
    </w:p>
    <w:p w14:paraId="385FA731" w14:textId="77777777" w:rsidR="00DA39F0" w:rsidRPr="00A56A77" w:rsidRDefault="00DA39F0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14:paraId="489DD96B" w14:textId="77777777" w:rsidR="00DA39F0" w:rsidRPr="00A56A77" w:rsidRDefault="008807E9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A56A77">
        <w:rPr>
          <w:rFonts w:ascii="Arial" w:eastAsia="Times New Roman" w:hAnsi="Arial" w:cs="Arial"/>
          <w:lang w:val="hr-HR"/>
        </w:rPr>
        <w:t>Popis dokumentacije vezane uz zahvat u prostoru koju je potrebno priložiti uz Obrazac 5. prilikom predaje projektne prijave.</w:t>
      </w:r>
    </w:p>
    <w:p w14:paraId="6AAAB6CF" w14:textId="77777777" w:rsidR="00DA39F0" w:rsidRPr="00A56A77" w:rsidRDefault="00DA39F0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DA39F0" w:rsidRPr="00A56A77" w14:paraId="12FD3216" w14:textId="77777777" w:rsidTr="00A56A77">
        <w:trPr>
          <w:trHeight w:val="410"/>
        </w:trPr>
        <w:tc>
          <w:tcPr>
            <w:tcW w:w="9214" w:type="dxa"/>
            <w:gridSpan w:val="2"/>
            <w:shd w:val="clear" w:color="auto" w:fill="DAEEF3" w:themeFill="accent5" w:themeFillTint="33"/>
          </w:tcPr>
          <w:p w14:paraId="32341458" w14:textId="77777777" w:rsidR="00DA39F0" w:rsidRPr="00A56A77" w:rsidRDefault="008807E9">
            <w:pPr>
              <w:keepNext/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pacing w:val="-2"/>
                <w:lang w:val="hr-HR"/>
              </w:rPr>
            </w:pPr>
            <w:bookmarkStart w:id="2" w:name="_Toc375144917"/>
            <w:r w:rsidRPr="00A56A77">
              <w:rPr>
                <w:rFonts w:ascii="Arial" w:eastAsia="Times New Roman" w:hAnsi="Arial" w:cs="Arial"/>
                <w:b/>
                <w:color w:val="31849B" w:themeColor="accent5" w:themeShade="BF"/>
                <w:spacing w:val="-2"/>
                <w:lang w:val="hr-HR"/>
              </w:rPr>
              <w:t>Dokumentacija</w:t>
            </w:r>
            <w:bookmarkEnd w:id="2"/>
          </w:p>
        </w:tc>
      </w:tr>
      <w:tr w:rsidR="00DA39F0" w:rsidRPr="00A56A77" w14:paraId="77D46BDA" w14:textId="77777777">
        <w:trPr>
          <w:trHeight w:val="809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16773FB9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lang w:val="hr-HR"/>
              </w:rPr>
              <w:t>U slučaju zahvata za koji je prema Zakonu o gradnji (NN 153/13) ili prema Zakonu o prostornom uređenju i gradnji (NN</w:t>
            </w:r>
            <w:r w:rsidRPr="00A56A77">
              <w:rPr>
                <w:rFonts w:ascii="Arial" w:eastAsia="SimSun" w:hAnsi="Arial" w:cs="Arial"/>
                <w:b/>
                <w:lang w:val="hr-HR"/>
              </w:rPr>
              <w:t xml:space="preserve"> 76/07, 38/09, 55/11, 90/11, 50/12, 80/13, 78/15) </w:t>
            </w:r>
            <w:r w:rsidRPr="00A56A77">
              <w:rPr>
                <w:rFonts w:ascii="Arial" w:eastAsia="Times New Roman" w:hAnsi="Arial" w:cs="Arial"/>
                <w:b/>
                <w:lang w:val="hr-HR"/>
              </w:rPr>
              <w:t>potrebno ishoditi akt kojim se odobrava građenje</w:t>
            </w:r>
          </w:p>
        </w:tc>
      </w:tr>
      <w:tr w:rsidR="00DA39F0" w:rsidRPr="00A56A77" w14:paraId="44EC0E00" w14:textId="77777777">
        <w:trPr>
          <w:trHeight w:val="24"/>
        </w:trPr>
        <w:tc>
          <w:tcPr>
            <w:tcW w:w="7371" w:type="dxa"/>
          </w:tcPr>
          <w:p w14:paraId="2B3A8D9F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057D752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mallCaps/>
                <w:spacing w:val="-2"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smallCaps/>
                <w:spacing w:val="-2"/>
                <w:lang w:val="hr-HR"/>
              </w:rPr>
              <w:t>priloženo</w:t>
            </w:r>
          </w:p>
        </w:tc>
      </w:tr>
      <w:tr w:rsidR="00DA39F0" w:rsidRPr="00A56A77" w14:paraId="101BD052" w14:textId="77777777">
        <w:trPr>
          <w:trHeight w:val="567"/>
        </w:trPr>
        <w:tc>
          <w:tcPr>
            <w:tcW w:w="7371" w:type="dxa"/>
            <w:vAlign w:val="center"/>
          </w:tcPr>
          <w:p w14:paraId="2EE1EC18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Dokaz pravnog interesa sukladno članku 109. Zakona o gradnji</w:t>
            </w:r>
          </w:p>
        </w:tc>
        <w:tc>
          <w:tcPr>
            <w:tcW w:w="1843" w:type="dxa"/>
            <w:vAlign w:val="center"/>
          </w:tcPr>
          <w:p w14:paraId="2C2B31A2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20735893" w14:textId="77777777">
        <w:trPr>
          <w:trHeight w:val="567"/>
        </w:trPr>
        <w:tc>
          <w:tcPr>
            <w:tcW w:w="7371" w:type="dxa"/>
            <w:vAlign w:val="center"/>
          </w:tcPr>
          <w:p w14:paraId="1613A3AC" w14:textId="77777777" w:rsidR="00DA39F0" w:rsidRPr="00A56A77" w:rsidRDefault="008807E9" w:rsidP="004357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 xml:space="preserve">Glavni projekt </w:t>
            </w:r>
            <w:r w:rsidR="004357C2" w:rsidRPr="00A56A77">
              <w:rPr>
                <w:rFonts w:ascii="Arial" w:eastAsia="Times New Roman" w:hAnsi="Arial" w:cs="Arial"/>
                <w:lang w:val="hr-HR"/>
              </w:rPr>
              <w:t xml:space="preserve">s troškovnicima </w:t>
            </w:r>
            <w:r w:rsidRPr="00A56A77">
              <w:rPr>
                <w:rFonts w:ascii="Arial" w:eastAsia="Times New Roman" w:hAnsi="Arial" w:cs="Arial"/>
                <w:lang w:val="hr-HR"/>
              </w:rPr>
              <w:t>u .</w:t>
            </w:r>
            <w:proofErr w:type="spellStart"/>
            <w:r w:rsidRPr="00A56A77">
              <w:rPr>
                <w:rFonts w:ascii="Arial" w:eastAsia="Times New Roman" w:hAnsi="Arial" w:cs="Arial"/>
                <w:lang w:val="hr-HR"/>
              </w:rPr>
              <w:t>pdf</w:t>
            </w:r>
            <w:proofErr w:type="spellEnd"/>
            <w:r w:rsidRPr="00A56A77">
              <w:rPr>
                <w:rFonts w:ascii="Arial" w:eastAsia="Times New Roman" w:hAnsi="Arial" w:cs="Arial"/>
                <w:lang w:val="hr-HR"/>
              </w:rPr>
              <w:t xml:space="preserve"> formatu</w:t>
            </w:r>
          </w:p>
        </w:tc>
        <w:tc>
          <w:tcPr>
            <w:tcW w:w="1843" w:type="dxa"/>
            <w:vAlign w:val="center"/>
          </w:tcPr>
          <w:p w14:paraId="0A7AB4B6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637497DD" w14:textId="77777777">
        <w:trPr>
          <w:trHeight w:val="567"/>
        </w:trPr>
        <w:tc>
          <w:tcPr>
            <w:tcW w:w="7371" w:type="dxa"/>
            <w:vAlign w:val="center"/>
          </w:tcPr>
          <w:p w14:paraId="0419CA8F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</w:p>
          <w:p w14:paraId="6C7C8A8A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Pravomoćna građevinska dozvola (s otisnutom klauzulom pravomoćnosti) / važeća potvrda glavnog projekta</w:t>
            </w:r>
          </w:p>
          <w:p w14:paraId="00DBD1FD" w14:textId="77777777" w:rsidR="0049719E" w:rsidRPr="00A56A77" w:rsidRDefault="0049719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C138226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15BFCFF6" w14:textId="77777777">
        <w:trPr>
          <w:trHeight w:val="567"/>
        </w:trPr>
        <w:tc>
          <w:tcPr>
            <w:tcW w:w="7371" w:type="dxa"/>
            <w:vAlign w:val="center"/>
          </w:tcPr>
          <w:p w14:paraId="0AF2D723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  <w:p w14:paraId="21340D6B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lang w:val="hr-HR"/>
              </w:rPr>
              <w:t xml:space="preserve">Napomena: </w:t>
            </w:r>
          </w:p>
          <w:p w14:paraId="64F38215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U slučaju da je prošao rok od 2 godine od izdavanja potvrde glavnog projekta i/ili akta kojim se produljuje važenje potvrde glavnog projekta potrebno je priložiti dokaz o prijavi početka radova u obliku Obavijesti o prijavi početka građenja nadležnog upravnog tijela.</w:t>
            </w:r>
          </w:p>
          <w:p w14:paraId="6CD25304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</w:p>
          <w:p w14:paraId="5BC7B62A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17A450E3" w14:textId="77777777" w:rsidR="00DA39F0" w:rsidRPr="00A56A77" w:rsidRDefault="00DA39F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</w:p>
        </w:tc>
      </w:tr>
      <w:tr w:rsidR="00DA39F0" w:rsidRPr="00A56A77" w14:paraId="7942B865" w14:textId="77777777">
        <w:trPr>
          <w:trHeight w:val="777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7A99CC62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lang w:val="hr-HR"/>
              </w:rPr>
              <w:t>U slučaju zahvata za koji je prema Pravilniku o jednostavnim i drugim građevinama i radovima (NN 79/14, 41/15 i 75/15) potrebno izraditi glavni projekt</w:t>
            </w:r>
          </w:p>
        </w:tc>
      </w:tr>
      <w:tr w:rsidR="00DA39F0" w:rsidRPr="00A56A77" w14:paraId="304BE1FB" w14:textId="77777777">
        <w:trPr>
          <w:trHeight w:val="24"/>
        </w:trPr>
        <w:tc>
          <w:tcPr>
            <w:tcW w:w="7371" w:type="dxa"/>
          </w:tcPr>
          <w:p w14:paraId="0FA8F102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F328602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mallCaps/>
                <w:spacing w:val="-2"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smallCaps/>
                <w:spacing w:val="-2"/>
                <w:lang w:val="hr-HR"/>
              </w:rPr>
              <w:t>priloženo</w:t>
            </w:r>
          </w:p>
        </w:tc>
      </w:tr>
      <w:tr w:rsidR="00DA39F0" w:rsidRPr="00A56A77" w14:paraId="5398BEBA" w14:textId="77777777">
        <w:trPr>
          <w:trHeight w:val="567"/>
        </w:trPr>
        <w:tc>
          <w:tcPr>
            <w:tcW w:w="7371" w:type="dxa"/>
            <w:vAlign w:val="center"/>
          </w:tcPr>
          <w:p w14:paraId="6A291932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Dokaz pravnog interesa sukladno članku 109. Zakona o gradnji</w:t>
            </w:r>
          </w:p>
        </w:tc>
        <w:tc>
          <w:tcPr>
            <w:tcW w:w="1843" w:type="dxa"/>
            <w:vAlign w:val="center"/>
          </w:tcPr>
          <w:p w14:paraId="45B88A26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0AC7F60F" w14:textId="77777777">
        <w:trPr>
          <w:trHeight w:val="567"/>
        </w:trPr>
        <w:tc>
          <w:tcPr>
            <w:tcW w:w="7371" w:type="dxa"/>
            <w:vAlign w:val="center"/>
          </w:tcPr>
          <w:p w14:paraId="25D9C721" w14:textId="77777777" w:rsidR="00DA39F0" w:rsidRPr="00A56A77" w:rsidRDefault="008807E9" w:rsidP="004357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 xml:space="preserve">Glavni projekt </w:t>
            </w:r>
            <w:r w:rsidR="004357C2" w:rsidRPr="00A56A77">
              <w:rPr>
                <w:rFonts w:ascii="Arial" w:eastAsia="Times New Roman" w:hAnsi="Arial" w:cs="Arial"/>
                <w:lang w:val="hr-HR"/>
              </w:rPr>
              <w:t>s troškovnicima u .</w:t>
            </w:r>
            <w:proofErr w:type="spellStart"/>
            <w:r w:rsidR="004357C2" w:rsidRPr="00A56A77">
              <w:rPr>
                <w:rFonts w:ascii="Arial" w:eastAsia="Times New Roman" w:hAnsi="Arial" w:cs="Arial"/>
                <w:lang w:val="hr-HR"/>
              </w:rPr>
              <w:t>pdf</w:t>
            </w:r>
            <w:proofErr w:type="spellEnd"/>
            <w:r w:rsidR="004357C2" w:rsidRPr="00A56A77">
              <w:rPr>
                <w:rFonts w:ascii="Arial" w:eastAsia="Times New Roman" w:hAnsi="Arial" w:cs="Arial"/>
                <w:lang w:val="hr-HR"/>
              </w:rPr>
              <w:t xml:space="preserve"> formatu</w:t>
            </w:r>
            <w:r w:rsidRPr="00A56A77">
              <w:rPr>
                <w:rFonts w:ascii="Arial" w:eastAsia="Times New Roman" w:hAnsi="Arial" w:cs="Arial"/>
                <w:lang w:val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EB9037F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09CC47C9" w14:textId="77777777">
        <w:trPr>
          <w:trHeight w:val="567"/>
        </w:trPr>
        <w:tc>
          <w:tcPr>
            <w:tcW w:w="7371" w:type="dxa"/>
            <w:vAlign w:val="center"/>
          </w:tcPr>
          <w:p w14:paraId="34374589" w14:textId="77777777" w:rsidR="00DA39F0" w:rsidRPr="00A56A77" w:rsidRDefault="00DA39F0">
            <w:pPr>
              <w:spacing w:after="0" w:line="240" w:lineRule="auto"/>
              <w:ind w:hanging="74"/>
              <w:jc w:val="both"/>
              <w:rPr>
                <w:rFonts w:ascii="Arial" w:eastAsia="Times New Roman" w:hAnsi="Arial" w:cs="Arial"/>
                <w:lang w:val="hr-HR"/>
              </w:rPr>
            </w:pPr>
          </w:p>
          <w:p w14:paraId="4773796D" w14:textId="77777777" w:rsidR="0049719E" w:rsidRPr="00A56A77" w:rsidRDefault="0049719E">
            <w:pPr>
              <w:spacing w:after="0" w:line="240" w:lineRule="auto"/>
              <w:ind w:hanging="74"/>
              <w:jc w:val="both"/>
              <w:rPr>
                <w:rFonts w:ascii="Arial" w:eastAsia="Times New Roman" w:hAnsi="Arial" w:cs="Arial"/>
                <w:lang w:val="hr-HR"/>
              </w:rPr>
            </w:pPr>
          </w:p>
          <w:p w14:paraId="34063093" w14:textId="77777777" w:rsidR="0049719E" w:rsidRPr="00A56A77" w:rsidRDefault="0049719E">
            <w:pPr>
              <w:spacing w:after="0" w:line="240" w:lineRule="auto"/>
              <w:ind w:hanging="74"/>
              <w:jc w:val="both"/>
              <w:rPr>
                <w:rFonts w:ascii="Arial" w:eastAsia="Times New Roman" w:hAnsi="Arial" w:cs="Arial"/>
                <w:lang w:val="hr-HR"/>
              </w:rPr>
            </w:pPr>
          </w:p>
          <w:p w14:paraId="6C825968" w14:textId="77777777" w:rsidR="0049719E" w:rsidRPr="00A56A77" w:rsidRDefault="0049719E">
            <w:pPr>
              <w:spacing w:after="0" w:line="240" w:lineRule="auto"/>
              <w:ind w:hanging="74"/>
              <w:jc w:val="both"/>
              <w:rPr>
                <w:rFonts w:ascii="Arial" w:eastAsia="Times New Roman" w:hAnsi="Arial" w:cs="Arial"/>
                <w:lang w:val="hr-HR"/>
              </w:rPr>
            </w:pPr>
          </w:p>
          <w:p w14:paraId="5FACDB19" w14:textId="77777777" w:rsidR="0049719E" w:rsidRPr="00A56A77" w:rsidRDefault="0049719E">
            <w:pPr>
              <w:spacing w:after="0" w:line="240" w:lineRule="auto"/>
              <w:ind w:hanging="74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55E32B7" w14:textId="77777777" w:rsidR="00DA39F0" w:rsidRPr="00A56A77" w:rsidRDefault="00DA39F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MS Gothic" w:hAnsi="Arial" w:cs="Arial"/>
                <w:spacing w:val="-2"/>
                <w:lang w:val="hr-HR"/>
              </w:rPr>
            </w:pPr>
          </w:p>
        </w:tc>
      </w:tr>
      <w:tr w:rsidR="00DA39F0" w:rsidRPr="00A56A77" w14:paraId="52A58068" w14:textId="77777777">
        <w:trPr>
          <w:trHeight w:val="777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7CEAB16C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lang w:val="hr-HR"/>
              </w:rPr>
              <w:lastRenderedPageBreak/>
              <w:t>U slučaju zahvata za koji prema Pravilniku o jednostavnim i drugim građevinama i radovima (NN 79/14, 41/15 i 75/15) nije potrebno izraditi glavni projekt</w:t>
            </w:r>
          </w:p>
        </w:tc>
      </w:tr>
      <w:tr w:rsidR="00DA39F0" w:rsidRPr="00A56A77" w14:paraId="3BBCC489" w14:textId="77777777">
        <w:trPr>
          <w:trHeight w:val="24"/>
        </w:trPr>
        <w:tc>
          <w:tcPr>
            <w:tcW w:w="7371" w:type="dxa"/>
          </w:tcPr>
          <w:p w14:paraId="323BFF82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2C5DD04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mallCaps/>
                <w:spacing w:val="-2"/>
                <w:lang w:val="hr-HR"/>
              </w:rPr>
            </w:pPr>
            <w:r w:rsidRPr="00A56A77">
              <w:rPr>
                <w:rFonts w:ascii="Arial" w:eastAsia="Times New Roman" w:hAnsi="Arial" w:cs="Arial"/>
                <w:b/>
                <w:smallCaps/>
                <w:spacing w:val="-2"/>
                <w:lang w:val="hr-HR"/>
              </w:rPr>
              <w:t>priloženo</w:t>
            </w:r>
          </w:p>
        </w:tc>
      </w:tr>
      <w:tr w:rsidR="00DA39F0" w:rsidRPr="00A56A77" w14:paraId="1492F75F" w14:textId="77777777">
        <w:trPr>
          <w:trHeight w:val="567"/>
        </w:trPr>
        <w:tc>
          <w:tcPr>
            <w:tcW w:w="7371" w:type="dxa"/>
            <w:vAlign w:val="center"/>
          </w:tcPr>
          <w:p w14:paraId="53CC8CB1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Dokaz pravnog interesa sukladno članku 109. Zakona o gradnji</w:t>
            </w:r>
          </w:p>
        </w:tc>
        <w:tc>
          <w:tcPr>
            <w:tcW w:w="1843" w:type="dxa"/>
            <w:vAlign w:val="center"/>
          </w:tcPr>
          <w:p w14:paraId="693E42BB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541FEC8F" w14:textId="77777777">
        <w:trPr>
          <w:trHeight w:val="567"/>
        </w:trPr>
        <w:tc>
          <w:tcPr>
            <w:tcW w:w="7371" w:type="dxa"/>
            <w:vAlign w:val="center"/>
          </w:tcPr>
          <w:p w14:paraId="6528BF84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A56A77">
              <w:rPr>
                <w:rFonts w:ascii="Arial" w:eastAsia="Times New Roman" w:hAnsi="Arial" w:cs="Arial"/>
                <w:lang w:val="hr-HR"/>
              </w:rPr>
              <w:t>Tehnički opis namjeravanih radova u .</w:t>
            </w:r>
            <w:proofErr w:type="spellStart"/>
            <w:r w:rsidRPr="00A56A77">
              <w:rPr>
                <w:rFonts w:ascii="Arial" w:eastAsia="Times New Roman" w:hAnsi="Arial" w:cs="Arial"/>
                <w:lang w:val="hr-HR"/>
              </w:rPr>
              <w:t>pdf</w:t>
            </w:r>
            <w:proofErr w:type="spellEnd"/>
            <w:r w:rsidRPr="00A56A77">
              <w:rPr>
                <w:rFonts w:ascii="Arial" w:eastAsia="Times New Roman" w:hAnsi="Arial" w:cs="Arial"/>
                <w:lang w:val="hr-HR"/>
              </w:rPr>
              <w:t xml:space="preserve"> formatu</w:t>
            </w:r>
            <w:r w:rsidR="004357C2" w:rsidRPr="00A56A77">
              <w:rPr>
                <w:rFonts w:ascii="Arial" w:eastAsia="Times New Roman" w:hAnsi="Arial" w:cs="Arial"/>
                <w:lang w:val="hr-HR"/>
              </w:rPr>
              <w:t xml:space="preserve"> (uključujući radove vezane za implementaciju sustava grijanja i hlađenja)</w:t>
            </w:r>
          </w:p>
        </w:tc>
        <w:tc>
          <w:tcPr>
            <w:tcW w:w="1843" w:type="dxa"/>
            <w:vAlign w:val="center"/>
          </w:tcPr>
          <w:p w14:paraId="67481A25" w14:textId="77777777" w:rsidR="00DA39F0" w:rsidRPr="00A56A77" w:rsidRDefault="008807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pacing w:val="-2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spacing w:val="-2"/>
                <w:lang w:val="hr-HR"/>
              </w:rPr>
              <w:t>☐</w:t>
            </w:r>
          </w:p>
        </w:tc>
      </w:tr>
      <w:tr w:rsidR="00DA39F0" w:rsidRPr="00A56A77" w14:paraId="53FDA997" w14:textId="77777777">
        <w:trPr>
          <w:trHeight w:val="567"/>
        </w:trPr>
        <w:tc>
          <w:tcPr>
            <w:tcW w:w="7371" w:type="dxa"/>
            <w:vAlign w:val="center"/>
          </w:tcPr>
          <w:p w14:paraId="67C31219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19A355B" w14:textId="77777777" w:rsidR="00DA39F0" w:rsidRPr="00A56A77" w:rsidRDefault="00DA39F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MS Gothic" w:hAnsi="Arial" w:cs="Arial"/>
                <w:spacing w:val="-2"/>
                <w:lang w:val="hr-HR"/>
              </w:rPr>
            </w:pPr>
          </w:p>
        </w:tc>
      </w:tr>
    </w:tbl>
    <w:p w14:paraId="455FF546" w14:textId="77777777" w:rsidR="0049719E" w:rsidRPr="00A56A77" w:rsidRDefault="0049719E">
      <w:pPr>
        <w:spacing w:after="0" w:line="240" w:lineRule="auto"/>
        <w:rPr>
          <w:rFonts w:ascii="Arial" w:hAnsi="Arial" w:cs="Arial"/>
          <w:b/>
          <w:u w:val="single"/>
          <w:lang w:val="hr-HR"/>
        </w:rPr>
      </w:pPr>
    </w:p>
    <w:p w14:paraId="0D515C18" w14:textId="77777777" w:rsidR="00DA39F0" w:rsidRPr="00A56A77" w:rsidRDefault="008807E9">
      <w:pPr>
        <w:spacing w:after="0" w:line="240" w:lineRule="auto"/>
        <w:rPr>
          <w:rFonts w:ascii="Arial" w:hAnsi="Arial" w:cs="Arial"/>
          <w:b/>
          <w:u w:val="single"/>
          <w:lang w:val="hr-HR"/>
        </w:rPr>
      </w:pPr>
      <w:r w:rsidRPr="00A56A77">
        <w:rPr>
          <w:rFonts w:ascii="Arial" w:hAnsi="Arial" w:cs="Arial"/>
          <w:b/>
          <w:u w:val="single"/>
          <w:lang w:val="hr-HR"/>
        </w:rPr>
        <w:t>ODREDBE VEZANE ZA UTJECAJ ZAHVATA NA OKOLIŠ</w:t>
      </w:r>
    </w:p>
    <w:p w14:paraId="0546BA26" w14:textId="77777777" w:rsidR="00DA39F0" w:rsidRPr="00A56A77" w:rsidRDefault="00DA39F0">
      <w:pPr>
        <w:spacing w:after="0" w:line="240" w:lineRule="auto"/>
        <w:rPr>
          <w:rFonts w:ascii="Arial" w:hAnsi="Arial" w:cs="Arial"/>
          <w:b/>
          <w:u w:val="single"/>
          <w:lang w:val="hr-HR"/>
        </w:rPr>
      </w:pPr>
    </w:p>
    <w:p w14:paraId="055FE47A" w14:textId="77777777" w:rsidR="0049719E" w:rsidRPr="00A56A77" w:rsidRDefault="0049719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4ACCD74A" w14:textId="77777777" w:rsidR="00DA39F0" w:rsidRPr="00A56A77" w:rsidRDefault="008807E9" w:rsidP="006C1B55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hr-HR"/>
        </w:rPr>
      </w:pPr>
      <w:r w:rsidRPr="00A56A77">
        <w:rPr>
          <w:rFonts w:ascii="Arial" w:hAnsi="Arial" w:cs="Arial"/>
          <w:lang w:val="hr-HR"/>
        </w:rPr>
        <w:t>Označite je li za zahvat u prostoru potrebno provesti postupak ocjene o potrebi procjene i/ili procjene utjecaja zahvata na okoliš u skladu s odredbama posebnog propisa kojim se uređuje procjena utjecaja zahvata na okoliš:</w:t>
      </w:r>
    </w:p>
    <w:p w14:paraId="2F6C09DA" w14:textId="77777777" w:rsidR="0049719E" w:rsidRPr="00A56A77" w:rsidRDefault="0049719E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W w:w="5622" w:type="dxa"/>
        <w:jc w:val="center"/>
        <w:tblLayout w:type="fixed"/>
        <w:tblLook w:val="04A0" w:firstRow="1" w:lastRow="0" w:firstColumn="1" w:lastColumn="0" w:noHBand="0" w:noVBand="1"/>
      </w:tblPr>
      <w:tblGrid>
        <w:gridCol w:w="2811"/>
        <w:gridCol w:w="2811"/>
      </w:tblGrid>
      <w:tr w:rsidR="00DA39F0" w:rsidRPr="00A56A77" w14:paraId="2F792925" w14:textId="77777777">
        <w:trPr>
          <w:trHeight w:val="489"/>
          <w:jc w:val="center"/>
        </w:trPr>
        <w:tc>
          <w:tcPr>
            <w:tcW w:w="2811" w:type="dxa"/>
          </w:tcPr>
          <w:p w14:paraId="5EC2AD1C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Arial" w:hAnsi="Arial" w:cs="Arial"/>
                <w:b/>
                <w:lang w:val="hr-HR"/>
              </w:rPr>
              <w:t>DA</w:t>
            </w:r>
          </w:p>
        </w:tc>
        <w:tc>
          <w:tcPr>
            <w:tcW w:w="2811" w:type="dxa"/>
          </w:tcPr>
          <w:p w14:paraId="6D77FEDC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Arial" w:hAnsi="Arial" w:cs="Arial"/>
                <w:b/>
                <w:lang w:val="hr-HR"/>
              </w:rPr>
              <w:t>NE</w:t>
            </w:r>
          </w:p>
        </w:tc>
      </w:tr>
      <w:tr w:rsidR="00DA39F0" w:rsidRPr="00A56A77" w14:paraId="03432358" w14:textId="77777777">
        <w:trPr>
          <w:trHeight w:val="516"/>
          <w:jc w:val="center"/>
        </w:trPr>
        <w:tc>
          <w:tcPr>
            <w:tcW w:w="2811" w:type="dxa"/>
          </w:tcPr>
          <w:p w14:paraId="562C4795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b/>
                <w:lang w:val="hr-HR"/>
              </w:rPr>
              <w:t>☐</w:t>
            </w:r>
          </w:p>
        </w:tc>
        <w:tc>
          <w:tcPr>
            <w:tcW w:w="2811" w:type="dxa"/>
          </w:tcPr>
          <w:p w14:paraId="7BC3027B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b/>
                <w:lang w:val="hr-HR"/>
              </w:rPr>
              <w:t>☐</w:t>
            </w:r>
          </w:p>
        </w:tc>
      </w:tr>
    </w:tbl>
    <w:p w14:paraId="41AFA7C8" w14:textId="77777777" w:rsidR="0049719E" w:rsidRPr="00A56A77" w:rsidRDefault="0049719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0AC48212" w14:textId="77777777" w:rsidR="00DA39F0" w:rsidRPr="00A56A77" w:rsidRDefault="008807E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A56A77">
        <w:rPr>
          <w:rFonts w:ascii="Arial" w:hAnsi="Arial" w:cs="Arial"/>
          <w:lang w:val="hr-HR"/>
        </w:rPr>
        <w:t>Ukoliko je odgovor DA, priložite:</w:t>
      </w:r>
    </w:p>
    <w:p w14:paraId="2FBEB1ED" w14:textId="77777777" w:rsidR="00DA39F0" w:rsidRPr="00A56A77" w:rsidRDefault="00DA39F0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W w:w="92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8"/>
        <w:gridCol w:w="8455"/>
      </w:tblGrid>
      <w:tr w:rsidR="00DA39F0" w:rsidRPr="00A56A77" w14:paraId="59745C23" w14:textId="77777777">
        <w:trPr>
          <w:trHeight w:val="804"/>
        </w:trPr>
        <w:tc>
          <w:tcPr>
            <w:tcW w:w="818" w:type="dxa"/>
            <w:vAlign w:val="center"/>
          </w:tcPr>
          <w:p w14:paraId="41BC8C37" w14:textId="77777777" w:rsidR="00DA39F0" w:rsidRPr="00A56A77" w:rsidRDefault="008807E9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lang w:val="hr-HR"/>
              </w:rPr>
              <w:t>☐</w:t>
            </w:r>
          </w:p>
        </w:tc>
        <w:tc>
          <w:tcPr>
            <w:tcW w:w="8455" w:type="dxa"/>
            <w:vAlign w:val="center"/>
          </w:tcPr>
          <w:p w14:paraId="795BFFE1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A56A77">
              <w:rPr>
                <w:rFonts w:ascii="Arial" w:hAnsi="Arial" w:cs="Arial"/>
                <w:lang w:val="hr-HR"/>
              </w:rPr>
              <w:t>Odgovarajuće rješenje (rješenje o prihvatljivosti zahvata za okoliš/rješenje o objedinjenim uvjetima zaštite okoliša/rješenje nadležnog tijela kojim utvrđuje da za zahvat nije potrebno provesti procjenu utjecaja na okoliš)</w:t>
            </w:r>
          </w:p>
        </w:tc>
      </w:tr>
      <w:tr w:rsidR="00DA39F0" w:rsidRPr="00A56A77" w14:paraId="602DB771" w14:textId="77777777">
        <w:trPr>
          <w:trHeight w:val="804"/>
        </w:trPr>
        <w:tc>
          <w:tcPr>
            <w:tcW w:w="818" w:type="dxa"/>
            <w:vAlign w:val="center"/>
          </w:tcPr>
          <w:p w14:paraId="5FFF9F3A" w14:textId="77777777" w:rsidR="00DA39F0" w:rsidRPr="00A56A77" w:rsidRDefault="00DA39F0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8455" w:type="dxa"/>
            <w:vAlign w:val="center"/>
          </w:tcPr>
          <w:p w14:paraId="6C8C5F37" w14:textId="77777777" w:rsidR="00DA39F0" w:rsidRPr="00A56A77" w:rsidRDefault="00DA39F0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54E34AA2" w14:textId="77777777" w:rsidR="00DA39F0" w:rsidRPr="00A56A77" w:rsidRDefault="008807E9" w:rsidP="006C1B55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hr-HR"/>
        </w:rPr>
      </w:pPr>
      <w:r w:rsidRPr="00A56A77">
        <w:rPr>
          <w:rFonts w:ascii="Arial" w:hAnsi="Arial" w:cs="Arial"/>
          <w:lang w:val="hr-HR"/>
        </w:rPr>
        <w:t>Označite je li za zahvat u prostoru potrebno provesti postupak ocjene prihvatljivosti za ekološku mrežu u skladu s odredbama posebnih propisa kojima se uređuje zaštita prirode:</w:t>
      </w:r>
    </w:p>
    <w:p w14:paraId="2EB307DD" w14:textId="77777777" w:rsidR="0049719E" w:rsidRPr="00A56A77" w:rsidRDefault="0049719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541690D" w14:textId="77777777" w:rsidR="00DA39F0" w:rsidRPr="00A56A77" w:rsidRDefault="00DA39F0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W w:w="5622" w:type="dxa"/>
        <w:jc w:val="center"/>
        <w:tblLayout w:type="fixed"/>
        <w:tblLook w:val="04A0" w:firstRow="1" w:lastRow="0" w:firstColumn="1" w:lastColumn="0" w:noHBand="0" w:noVBand="1"/>
      </w:tblPr>
      <w:tblGrid>
        <w:gridCol w:w="2811"/>
        <w:gridCol w:w="2811"/>
      </w:tblGrid>
      <w:tr w:rsidR="00DA39F0" w:rsidRPr="00A56A77" w14:paraId="5688C4A9" w14:textId="77777777">
        <w:trPr>
          <w:trHeight w:val="489"/>
          <w:jc w:val="center"/>
        </w:trPr>
        <w:tc>
          <w:tcPr>
            <w:tcW w:w="2811" w:type="dxa"/>
          </w:tcPr>
          <w:p w14:paraId="5967E14D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Arial" w:hAnsi="Arial" w:cs="Arial"/>
                <w:b/>
                <w:lang w:val="hr-HR"/>
              </w:rPr>
              <w:t>DA</w:t>
            </w:r>
          </w:p>
        </w:tc>
        <w:tc>
          <w:tcPr>
            <w:tcW w:w="2811" w:type="dxa"/>
          </w:tcPr>
          <w:p w14:paraId="013B2F0D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Arial" w:hAnsi="Arial" w:cs="Arial"/>
                <w:b/>
                <w:lang w:val="hr-HR"/>
              </w:rPr>
              <w:t>NE</w:t>
            </w:r>
          </w:p>
        </w:tc>
      </w:tr>
      <w:tr w:rsidR="00DA39F0" w:rsidRPr="00A56A77" w14:paraId="5AE56CD5" w14:textId="77777777">
        <w:trPr>
          <w:trHeight w:val="516"/>
          <w:jc w:val="center"/>
        </w:trPr>
        <w:tc>
          <w:tcPr>
            <w:tcW w:w="2811" w:type="dxa"/>
          </w:tcPr>
          <w:p w14:paraId="57ED776A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b/>
                <w:lang w:val="hr-HR"/>
              </w:rPr>
              <w:t>☐</w:t>
            </w:r>
          </w:p>
        </w:tc>
        <w:tc>
          <w:tcPr>
            <w:tcW w:w="2811" w:type="dxa"/>
          </w:tcPr>
          <w:p w14:paraId="4C0AF1A7" w14:textId="77777777" w:rsidR="00DA39F0" w:rsidRPr="00A56A77" w:rsidRDefault="008807E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b/>
                <w:lang w:val="hr-HR"/>
              </w:rPr>
              <w:t>☐</w:t>
            </w:r>
          </w:p>
        </w:tc>
      </w:tr>
    </w:tbl>
    <w:p w14:paraId="2E8D0710" w14:textId="77777777" w:rsidR="0049719E" w:rsidRPr="00A56A77" w:rsidRDefault="0049719E">
      <w:pPr>
        <w:spacing w:after="0" w:line="240" w:lineRule="auto"/>
        <w:rPr>
          <w:rFonts w:ascii="Arial" w:hAnsi="Arial" w:cs="Arial"/>
          <w:lang w:val="hr-HR"/>
        </w:rPr>
      </w:pPr>
    </w:p>
    <w:p w14:paraId="7354C8ED" w14:textId="77777777" w:rsidR="00DA39F0" w:rsidRDefault="008807E9">
      <w:pPr>
        <w:spacing w:after="0" w:line="240" w:lineRule="auto"/>
        <w:rPr>
          <w:rFonts w:ascii="Arial" w:hAnsi="Arial" w:cs="Arial"/>
          <w:lang w:val="hr-HR"/>
        </w:rPr>
      </w:pPr>
      <w:r w:rsidRPr="00A56A77">
        <w:rPr>
          <w:rFonts w:ascii="Arial" w:hAnsi="Arial" w:cs="Arial"/>
          <w:lang w:val="hr-HR"/>
        </w:rPr>
        <w:t>Ukoliko je odgovor DA, priložite:</w:t>
      </w:r>
    </w:p>
    <w:p w14:paraId="16AD1D51" w14:textId="77777777" w:rsidR="002576FD" w:rsidRPr="00A56A77" w:rsidRDefault="002576FD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W w:w="92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8"/>
        <w:gridCol w:w="8455"/>
      </w:tblGrid>
      <w:tr w:rsidR="00DA39F0" w:rsidRPr="00A56A77" w14:paraId="0C4A0272" w14:textId="77777777">
        <w:trPr>
          <w:trHeight w:val="804"/>
        </w:trPr>
        <w:tc>
          <w:tcPr>
            <w:tcW w:w="818" w:type="dxa"/>
            <w:vAlign w:val="center"/>
          </w:tcPr>
          <w:p w14:paraId="0A4A7197" w14:textId="77777777" w:rsidR="00DA39F0" w:rsidRPr="00A56A77" w:rsidRDefault="008807E9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lang w:val="hr-HR"/>
              </w:rPr>
              <w:t>☐</w:t>
            </w:r>
          </w:p>
        </w:tc>
        <w:tc>
          <w:tcPr>
            <w:tcW w:w="8455" w:type="dxa"/>
            <w:vAlign w:val="center"/>
          </w:tcPr>
          <w:p w14:paraId="64F45411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A56A77">
              <w:rPr>
                <w:rFonts w:ascii="Arial" w:hAnsi="Arial" w:cs="Arial"/>
                <w:lang w:val="hr-HR"/>
              </w:rPr>
              <w:t>Potvrdu o prihvatljivosti zahvata ili studiju za glavnu ocjenu prihvatljivosti zahvata za ekološku mrežu ili studiju o ocjeni prihvatljivosti zahvata za ekološku mrežu u digitalnom formatu (.</w:t>
            </w:r>
            <w:proofErr w:type="spellStart"/>
            <w:r w:rsidRPr="00A56A77">
              <w:rPr>
                <w:rFonts w:ascii="Arial" w:hAnsi="Arial" w:cs="Arial"/>
                <w:lang w:val="hr-HR"/>
              </w:rPr>
              <w:t>pdf</w:t>
            </w:r>
            <w:proofErr w:type="spellEnd"/>
            <w:r w:rsidRPr="00A56A77">
              <w:rPr>
                <w:rFonts w:ascii="Arial" w:hAnsi="Arial" w:cs="Arial"/>
                <w:lang w:val="hr-HR"/>
              </w:rPr>
              <w:t>)</w:t>
            </w:r>
          </w:p>
        </w:tc>
      </w:tr>
      <w:tr w:rsidR="00DA39F0" w:rsidRPr="00A56A77" w14:paraId="16EC0FC8" w14:textId="77777777">
        <w:trPr>
          <w:trHeight w:val="804"/>
        </w:trPr>
        <w:tc>
          <w:tcPr>
            <w:tcW w:w="818" w:type="dxa"/>
            <w:vAlign w:val="center"/>
          </w:tcPr>
          <w:p w14:paraId="0E4C82F8" w14:textId="77777777" w:rsidR="00DA39F0" w:rsidRPr="00A56A77" w:rsidRDefault="008807E9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 w:rsidRPr="00A56A77">
              <w:rPr>
                <w:rFonts w:ascii="MS Gothic" w:eastAsia="MS Gothic" w:hAnsi="MS Gothic" w:cs="MS Gothic" w:hint="eastAsia"/>
                <w:lang w:val="hr-HR"/>
              </w:rPr>
              <w:t>☐</w:t>
            </w:r>
          </w:p>
        </w:tc>
        <w:tc>
          <w:tcPr>
            <w:tcW w:w="8455" w:type="dxa"/>
            <w:vAlign w:val="center"/>
          </w:tcPr>
          <w:p w14:paraId="2849165F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A56A77">
              <w:rPr>
                <w:rFonts w:ascii="Arial" w:hAnsi="Arial" w:cs="Arial"/>
                <w:lang w:val="hr-HR"/>
              </w:rPr>
              <w:t>Rješenje o Glavnoj ocjeni zahvata tj. rješenje o dopuštenju zahvata (ako se Glavna ocjena zahvata ne provodi u okviru postupka procjene utjecaja na okoliš) ili Rješenje o prihvatljivosti zahvata za ekološku mrežu ili Rješenje o utvrđivanju prevladavajućeg javnog interesa i odobrenju zahvata uz kompenzacijske uvjete</w:t>
            </w:r>
          </w:p>
        </w:tc>
      </w:tr>
    </w:tbl>
    <w:p w14:paraId="79263A41" w14:textId="77777777" w:rsidR="00DA39F0" w:rsidRPr="00A56A77" w:rsidRDefault="00DA39F0">
      <w:pPr>
        <w:spacing w:after="0" w:line="240" w:lineRule="auto"/>
        <w:rPr>
          <w:rFonts w:ascii="Arial" w:hAnsi="Arial" w:cs="Arial"/>
          <w:lang w:val="hr-HR"/>
        </w:rPr>
      </w:pPr>
    </w:p>
    <w:p w14:paraId="4A95BE35" w14:textId="77777777" w:rsidR="0049719E" w:rsidRPr="00A56A77" w:rsidRDefault="0049719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6DAED4FD" w14:textId="7128B919" w:rsidR="0049719E" w:rsidRPr="00A56A77" w:rsidRDefault="006C1B55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6C1B55">
        <w:rPr>
          <w:rFonts w:ascii="Arial" w:hAnsi="Arial" w:cs="Arial"/>
          <w:lang w:val="hr-HR"/>
        </w:rPr>
        <w:t xml:space="preserve">Za sve projekte koji su obveznici postupka procjene utjecaja zahvata na okoliš ili postupak ocjene o potrebi provođenja postupka procjene utjecaja na okoliš, prijavitelji su dužni ishoditi i prilikom predaje projektne prijave priložiti mišljenje nadležnog tijela (Ministarstva zaštite okoliša i </w:t>
      </w:r>
      <w:r w:rsidR="008A0BAF">
        <w:rPr>
          <w:rFonts w:ascii="Arial" w:hAnsi="Arial" w:cs="Arial"/>
          <w:lang w:val="hr-HR"/>
        </w:rPr>
        <w:t>energetike</w:t>
      </w:r>
      <w:r w:rsidRPr="006C1B55">
        <w:rPr>
          <w:rFonts w:ascii="Arial" w:hAnsi="Arial" w:cs="Arial"/>
          <w:lang w:val="hr-HR"/>
        </w:rPr>
        <w:t>) o ocjeni usklađenosti projekta (zahvata) sa zahtjevima Direktive 2011/92/EU o procjeni učinaka određenih javnih i privatnih projekta na okoliš odnosno o tome da je odgovarajuća dozvola kojom se omogućava početak aktivnosti/radova, odnosno pripadajuća tehnička dokumentacija izdana/ishođena suglasno Rješenju o prihvatljivosti zahvata na okoliš i/ili Ocjeni prihvatljivosti zahvata na ekološku mrežu, tj. da sadržava uvjete i mjere iz navedenog Rješenja/Ocjene.</w:t>
      </w:r>
    </w:p>
    <w:p w14:paraId="672DD0AA" w14:textId="77777777" w:rsidR="0049719E" w:rsidRPr="00A56A77" w:rsidRDefault="0049719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63AAF32E" w14:textId="77777777" w:rsidR="00DA39F0" w:rsidRPr="00A56A77" w:rsidRDefault="00DA39F0">
      <w:pPr>
        <w:spacing w:after="0" w:line="240" w:lineRule="auto"/>
        <w:rPr>
          <w:rFonts w:ascii="Arial" w:hAnsi="Arial" w:cs="Arial"/>
          <w:lang w:val="hr-HR"/>
        </w:rPr>
      </w:pPr>
    </w:p>
    <w:p w14:paraId="30401B5B" w14:textId="32E4088C" w:rsidR="00DA39F0" w:rsidRPr="00A56A77" w:rsidRDefault="008807E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A56A77">
        <w:rPr>
          <w:rFonts w:ascii="MS Gothic" w:eastAsia="MS Gothic" w:hAnsi="MS Gothic" w:cs="MS Gothic" w:hint="eastAsia"/>
          <w:lang w:val="hr-HR"/>
        </w:rPr>
        <w:t>☐</w:t>
      </w:r>
      <w:r w:rsidRPr="00A56A77">
        <w:rPr>
          <w:rFonts w:ascii="Arial" w:hAnsi="Arial" w:cs="Arial"/>
          <w:lang w:val="hr-HR"/>
        </w:rPr>
        <w:tab/>
        <w:t xml:space="preserve">Mišljenje nadležnog tijela (Ministarstva zaštite okoliša i </w:t>
      </w:r>
      <w:r w:rsidR="008A0BAF">
        <w:rPr>
          <w:rFonts w:ascii="Arial" w:hAnsi="Arial" w:cs="Arial"/>
          <w:lang w:val="hr-HR"/>
        </w:rPr>
        <w:t>energetike</w:t>
      </w:r>
      <w:r w:rsidRPr="00A56A77">
        <w:rPr>
          <w:rFonts w:ascii="Arial" w:hAnsi="Arial" w:cs="Arial"/>
          <w:lang w:val="hr-HR"/>
        </w:rPr>
        <w:t>) o ocjeni usklađenosti projekta (zahvata) sa zahtjevima Direktive 2011/92/EU o procjeni učinaka određenih javnih i privatnih projekta na okoliš odnosno o usklađenosti akta kojim se odobrava građenje i glavnog projekta s Rješenjem o prihvatljivosti zahvata na okoliš i/ili Ocjeni o prihvatljivosti zahvata za ekološku mrežu te o unesenosti uvjeta i mjera iz navedenog Rješenja / Ocjene u akt kojim se odobrava građenje i glavni projekt.</w:t>
      </w:r>
    </w:p>
    <w:p w14:paraId="26663E43" w14:textId="77777777" w:rsidR="00DA39F0" w:rsidRPr="00A56A77" w:rsidRDefault="00DA39F0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B6F5FC4" w14:textId="77777777" w:rsidR="00DA39F0" w:rsidRPr="00A56A77" w:rsidRDefault="00DA39F0">
      <w:pPr>
        <w:rPr>
          <w:rFonts w:ascii="Arial" w:hAnsi="Arial" w:cs="Arial"/>
          <w:color w:val="0000FF"/>
          <w:lang w:val="hr-HR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DA39F0" w:rsidRPr="00A56A77" w14:paraId="6BC8B250" w14:textId="77777777">
        <w:tc>
          <w:tcPr>
            <w:tcW w:w="9288" w:type="dxa"/>
          </w:tcPr>
          <w:p w14:paraId="3AB9AA5C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 w:eastAsia="en-US"/>
              </w:rPr>
            </w:pPr>
            <w:r w:rsidRPr="00A56A77">
              <w:rPr>
                <w:rFonts w:ascii="Arial" w:hAnsi="Arial" w:cs="Arial"/>
                <w:b/>
                <w:lang w:val="hr-HR" w:eastAsia="en-US"/>
              </w:rPr>
              <w:t>VAŽNO!</w:t>
            </w:r>
          </w:p>
          <w:p w14:paraId="7FC9622F" w14:textId="77777777" w:rsidR="00DA39F0" w:rsidRPr="00A56A77" w:rsidRDefault="008807E9">
            <w:pPr>
              <w:spacing w:after="0" w:line="240" w:lineRule="auto"/>
              <w:jc w:val="both"/>
              <w:rPr>
                <w:rFonts w:ascii="Arial" w:hAnsi="Arial" w:cs="Arial"/>
                <w:b/>
                <w:lang w:val="hr-HR" w:eastAsia="en-US"/>
              </w:rPr>
            </w:pPr>
            <w:r w:rsidRPr="00A56A77">
              <w:rPr>
                <w:rFonts w:ascii="Arial" w:hAnsi="Arial" w:cs="Arial"/>
                <w:lang w:val="hr-HR" w:eastAsia="en-US"/>
              </w:rPr>
              <w:t>Prijavitelj prilikom predaje projektne prijave uz dostavljeni Obrazac 5. Infrastrukturna komponenta projekta obavezno mora dostaviti i navedene priloge kojima dokazuje tehničku pripremljenost projekta. Ukoliko se prilozi ne dostave zajedno s predmetnim obrascem projektna prijava bit će isključena iz postupka dodjele bespovratnih sredstava.</w:t>
            </w:r>
          </w:p>
        </w:tc>
      </w:tr>
    </w:tbl>
    <w:p w14:paraId="0D6D900A" w14:textId="77777777" w:rsidR="00DA39F0" w:rsidRPr="00A56A77" w:rsidRDefault="00DA39F0">
      <w:pPr>
        <w:spacing w:after="0" w:line="240" w:lineRule="auto"/>
        <w:jc w:val="both"/>
        <w:rPr>
          <w:rFonts w:ascii="Arial" w:hAnsi="Arial" w:cs="Arial"/>
          <w:b/>
          <w:lang w:val="hr-HR" w:eastAsia="en-US"/>
        </w:rPr>
      </w:pPr>
    </w:p>
    <w:p w14:paraId="3F3B958B" w14:textId="77777777" w:rsidR="00DA39F0" w:rsidRPr="00A56A77" w:rsidRDefault="00DA39F0">
      <w:pPr>
        <w:spacing w:after="0" w:line="240" w:lineRule="auto"/>
        <w:jc w:val="both"/>
        <w:rPr>
          <w:rFonts w:ascii="Arial" w:hAnsi="Arial" w:cs="Arial"/>
          <w:lang w:val="hr-HR" w:eastAsia="en-US"/>
        </w:rPr>
      </w:pPr>
    </w:p>
    <w:p w14:paraId="6BE4BB07" w14:textId="77777777" w:rsidR="00DA39F0" w:rsidRPr="00A56A77" w:rsidRDefault="00DA39F0">
      <w:pPr>
        <w:spacing w:after="0" w:line="240" w:lineRule="auto"/>
        <w:jc w:val="both"/>
        <w:rPr>
          <w:rFonts w:ascii="Arial" w:hAnsi="Arial" w:cs="Arial"/>
          <w:color w:val="0000FF"/>
          <w:lang w:val="hr-HR"/>
        </w:rPr>
      </w:pPr>
    </w:p>
    <w:sectPr w:rsidR="00DA39F0" w:rsidRPr="00A56A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DBA1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010E9" w14:textId="77777777" w:rsidR="00DA39F0" w:rsidRDefault="008807E9">
      <w:pPr>
        <w:spacing w:after="0" w:line="240" w:lineRule="auto"/>
      </w:pPr>
      <w:r>
        <w:separator/>
      </w:r>
    </w:p>
  </w:endnote>
  <w:endnote w:type="continuationSeparator" w:id="0">
    <w:p w14:paraId="76390876" w14:textId="77777777" w:rsidR="00DA39F0" w:rsidRDefault="008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C936" w14:textId="77777777" w:rsidR="00DA39F0" w:rsidRDefault="008807E9">
    <w:pPr>
      <w:pStyle w:val="Footer"/>
      <w:rPr>
        <w:rStyle w:val="PageNumber1"/>
      </w:rPr>
    </w:pPr>
    <w:r>
      <w:fldChar w:fldCharType="begin"/>
    </w:r>
    <w:r>
      <w:rPr>
        <w:rStyle w:val="PageNumber1"/>
      </w:rPr>
      <w:instrText xml:space="preserve">PAGE  </w:instrText>
    </w:r>
    <w:r>
      <w:fldChar w:fldCharType="separate"/>
    </w:r>
    <w:r>
      <w:rPr>
        <w:rStyle w:val="PageNumber1"/>
      </w:rPr>
      <w:t>10</w:t>
    </w:r>
    <w:r>
      <w:fldChar w:fldCharType="end"/>
    </w:r>
  </w:p>
  <w:p w14:paraId="7606F508" w14:textId="77777777" w:rsidR="00DA39F0" w:rsidRDefault="00DA3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0C43" w14:textId="77777777" w:rsidR="00DA39F0" w:rsidRDefault="008807E9">
    <w:pPr>
      <w:pStyle w:val="Foot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fldChar w:fldCharType="begin"/>
    </w:r>
    <w:r>
      <w:rPr>
        <w:rFonts w:ascii="Times New Roman" w:hAnsi="Times New Roman"/>
        <w:bCs/>
        <w:sz w:val="20"/>
        <w:szCs w:val="20"/>
      </w:rPr>
      <w:instrText xml:space="preserve"> PAGE </w:instrText>
    </w:r>
    <w:r>
      <w:rPr>
        <w:rFonts w:ascii="Times New Roman" w:hAnsi="Times New Roman"/>
        <w:bCs/>
        <w:sz w:val="20"/>
        <w:szCs w:val="20"/>
      </w:rPr>
      <w:fldChar w:fldCharType="separate"/>
    </w:r>
    <w:r w:rsidR="00625AE9">
      <w:rPr>
        <w:rFonts w:ascii="Times New Roman" w:hAnsi="Times New Roman"/>
        <w:bCs/>
        <w:noProof/>
        <w:sz w:val="20"/>
        <w:szCs w:val="20"/>
      </w:rPr>
      <w:t>1</w:t>
    </w:r>
    <w:r>
      <w:rPr>
        <w:rFonts w:ascii="Times New Roman" w:hAnsi="Times New Roman"/>
        <w:bCs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bCs/>
        <w:sz w:val="20"/>
        <w:szCs w:val="20"/>
      </w:rPr>
      <w:fldChar w:fldCharType="begin"/>
    </w:r>
    <w:r>
      <w:rPr>
        <w:rFonts w:ascii="Times New Roman" w:hAnsi="Times New Roman"/>
        <w:bCs/>
        <w:sz w:val="20"/>
        <w:szCs w:val="20"/>
      </w:rPr>
      <w:instrText xml:space="preserve"> NUMPAGES  </w:instrText>
    </w:r>
    <w:r>
      <w:rPr>
        <w:rFonts w:ascii="Times New Roman" w:hAnsi="Times New Roman"/>
        <w:bCs/>
        <w:sz w:val="20"/>
        <w:szCs w:val="20"/>
      </w:rPr>
      <w:fldChar w:fldCharType="separate"/>
    </w:r>
    <w:r w:rsidR="00625AE9">
      <w:rPr>
        <w:rFonts w:ascii="Times New Roman" w:hAnsi="Times New Roman"/>
        <w:bCs/>
        <w:noProof/>
        <w:sz w:val="20"/>
        <w:szCs w:val="20"/>
      </w:rPr>
      <w:t>4</w:t>
    </w:r>
    <w:r>
      <w:rPr>
        <w:rFonts w:ascii="Times New Roman" w:hAnsi="Times New Roman"/>
        <w:bCs/>
        <w:sz w:val="20"/>
        <w:szCs w:val="20"/>
      </w:rPr>
      <w:fldChar w:fldCharType="end"/>
    </w:r>
  </w:p>
  <w:p w14:paraId="33173C35" w14:textId="77777777" w:rsidR="00DA39F0" w:rsidRDefault="00DA3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2E731" w14:textId="77777777" w:rsidR="00625AE9" w:rsidRDefault="00625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E77B4" w14:textId="77777777" w:rsidR="00DA39F0" w:rsidRDefault="008807E9">
      <w:pPr>
        <w:spacing w:after="0" w:line="240" w:lineRule="auto"/>
      </w:pPr>
      <w:r>
        <w:separator/>
      </w:r>
    </w:p>
  </w:footnote>
  <w:footnote w:type="continuationSeparator" w:id="0">
    <w:p w14:paraId="0B69429E" w14:textId="77777777" w:rsidR="00DA39F0" w:rsidRDefault="0088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E606" w14:textId="77777777" w:rsidR="00625AE9" w:rsidRDefault="00625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DF375" w14:textId="77777777" w:rsidR="00141461" w:rsidRPr="00141461" w:rsidRDefault="00141461" w:rsidP="00141461">
    <w:pPr>
      <w:pStyle w:val="Header"/>
      <w:jc w:val="right"/>
      <w:rPr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11E9" w14:textId="77777777" w:rsidR="00625AE9" w:rsidRDefault="00625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B75"/>
    <w:multiLevelType w:val="hybridMultilevel"/>
    <w:tmpl w:val="C63EB836"/>
    <w:lvl w:ilvl="0" w:tplc="5782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trackRevisions/>
  <w:defaultTabStop w:val="708"/>
  <w:hyphenationZone w:val="425"/>
  <w:drawingGridHorizontalSpacing w:val="0"/>
  <w:characterSpacingControl w:val="doNotCompress"/>
  <w:hdrShapeDefaults>
    <o:shapedefaults v:ext="edit" spidmax="6758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F0"/>
    <w:rsid w:val="000878BA"/>
    <w:rsid w:val="00141461"/>
    <w:rsid w:val="002576FD"/>
    <w:rsid w:val="00433DAB"/>
    <w:rsid w:val="004357C2"/>
    <w:rsid w:val="0049719E"/>
    <w:rsid w:val="00537CAA"/>
    <w:rsid w:val="00625AE9"/>
    <w:rsid w:val="006C1B55"/>
    <w:rsid w:val="006E0569"/>
    <w:rsid w:val="00830D54"/>
    <w:rsid w:val="008807E9"/>
    <w:rsid w:val="008A0BAF"/>
    <w:rsid w:val="0099434C"/>
    <w:rsid w:val="00A56A77"/>
    <w:rsid w:val="00A71CD3"/>
    <w:rsid w:val="00CB18E5"/>
    <w:rsid w:val="00D31FAB"/>
    <w:rsid w:val="00D84642"/>
    <w:rsid w:val="00D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1D7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footer" w:uiPriority="99"/>
    <w:lsdException w:name="caption" w:uiPriority="35" w:qFormat="1"/>
    <w:lsdException w:name="footnote reference" w:uiPriority="99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uppressAutoHyphens/>
      <w:spacing w:after="240" w:line="240" w:lineRule="auto"/>
      <w:ind w:left="432" w:hanging="432"/>
      <w:outlineLvl w:val="0"/>
    </w:pPr>
    <w:rPr>
      <w:rFonts w:eastAsia="Times New Roman"/>
      <w:b/>
      <w:spacing w:val="-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</w:tabs>
      <w:suppressAutoHyphens/>
      <w:spacing w:after="0" w:line="240" w:lineRule="auto"/>
      <w:ind w:left="576" w:hanging="576"/>
      <w:jc w:val="both"/>
      <w:outlineLvl w:val="1"/>
    </w:pPr>
    <w:rPr>
      <w:rFonts w:eastAsia="Times New Roman"/>
      <w:b/>
      <w:i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720"/>
      </w:tabs>
      <w:suppressAutoHyphens/>
      <w:spacing w:after="240" w:line="240" w:lineRule="auto"/>
      <w:ind w:left="720" w:hanging="720"/>
      <w:outlineLvl w:val="2"/>
    </w:pPr>
    <w:rPr>
      <w:rFonts w:eastAsia="Times New Roman"/>
      <w:b/>
      <w:smallCaps/>
      <w:sz w:val="3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ind w:left="864" w:hanging="864"/>
      <w:jc w:val="both"/>
      <w:outlineLvl w:val="3"/>
    </w:pPr>
    <w:rPr>
      <w:rFonts w:eastAsia="Times New Roman"/>
      <w:b/>
      <w:smallCap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after="0" w:line="240" w:lineRule="auto"/>
      <w:ind w:left="1008" w:hanging="1008"/>
      <w:jc w:val="both"/>
      <w:outlineLvl w:val="4"/>
    </w:pPr>
    <w:rPr>
      <w:rFonts w:eastAsia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1152" w:hanging="1152"/>
      <w:jc w:val="center"/>
      <w:outlineLvl w:val="5"/>
    </w:pPr>
    <w:rPr>
      <w:rFonts w:eastAsia="Times New Roman"/>
      <w:b/>
      <w:smallCaps/>
      <w:sz w:val="48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296" w:hanging="1296"/>
      <w:jc w:val="right"/>
      <w:outlineLvl w:val="6"/>
    </w:pPr>
    <w:rPr>
      <w:rFonts w:eastAsia="Times New Roman"/>
      <w:b/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ind w:left="1440" w:hanging="1440"/>
      <w:jc w:val="right"/>
      <w:outlineLvl w:val="7"/>
    </w:pPr>
    <w:rPr>
      <w:rFonts w:eastAsia="Times New Roman"/>
      <w:b/>
      <w:i/>
      <w:sz w:val="4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ind w:left="1584" w:hanging="1584"/>
      <w:jc w:val="right"/>
      <w:outlineLvl w:val="8"/>
    </w:pPr>
    <w:rPr>
      <w:rFonts w:eastAsia="Times New Roman"/>
      <w:b/>
      <w:i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Century Gothic" w:eastAsia="Times New Roman" w:hAnsi="Century Gothic"/>
      <w:sz w:val="20"/>
      <w:szCs w:val="20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Pr>
      <w:b/>
      <w:bCs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qFormat/>
    <w:pPr>
      <w:suppressAutoHyphens/>
      <w:autoSpaceDE w:val="0"/>
      <w:spacing w:after="0" w:line="240" w:lineRule="auto"/>
      <w:jc w:val="both"/>
    </w:pPr>
    <w:rPr>
      <w:rFonts w:ascii="Arial Narrow" w:hAnsi="Arial Narrow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pPr>
      <w:spacing w:before="240" w:after="120" w:line="240" w:lineRule="auto"/>
    </w:pPr>
    <w:rPr>
      <w:rFonts w:eastAsia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before="120" w:after="0" w:line="240" w:lineRule="auto"/>
      <w:ind w:left="240"/>
    </w:pPr>
    <w:rPr>
      <w:rFonts w:eastAsia="Times New Roman"/>
      <w:i/>
      <w:iCs/>
      <w:sz w:val="20"/>
      <w:szCs w:val="20"/>
    </w:rPr>
  </w:style>
  <w:style w:type="paragraph" w:styleId="TOC3">
    <w:name w:val="toc 3"/>
    <w:basedOn w:val="Normal"/>
    <w:next w:val="Normal"/>
    <w:pPr>
      <w:spacing w:after="0" w:line="240" w:lineRule="auto"/>
      <w:ind w:left="480"/>
    </w:pPr>
    <w:rPr>
      <w:rFonts w:eastAsia="Times New Roman"/>
      <w:sz w:val="20"/>
      <w:szCs w:val="20"/>
    </w:rPr>
  </w:style>
  <w:style w:type="paragraph" w:styleId="TOC4">
    <w:name w:val="toc 4"/>
    <w:basedOn w:val="Normal"/>
    <w:next w:val="Normal"/>
    <w:pPr>
      <w:spacing w:after="0" w:line="240" w:lineRule="auto"/>
      <w:ind w:left="720"/>
    </w:pPr>
    <w:rPr>
      <w:rFonts w:eastAsia="Times New Roman"/>
      <w:sz w:val="20"/>
      <w:szCs w:val="20"/>
    </w:rPr>
  </w:style>
  <w:style w:type="paragraph" w:styleId="TOC5">
    <w:name w:val="toc 5"/>
    <w:basedOn w:val="Normal"/>
    <w:next w:val="Normal"/>
    <w:pPr>
      <w:spacing w:after="0" w:line="240" w:lineRule="auto"/>
      <w:ind w:left="960"/>
    </w:pPr>
    <w:rPr>
      <w:rFonts w:eastAsia="Times New Roman"/>
      <w:sz w:val="20"/>
      <w:szCs w:val="20"/>
    </w:rPr>
  </w:style>
  <w:style w:type="paragraph" w:styleId="TOC6">
    <w:name w:val="toc 6"/>
    <w:basedOn w:val="Normal"/>
    <w:next w:val="Normal"/>
    <w:pPr>
      <w:spacing w:after="0" w:line="240" w:lineRule="auto"/>
      <w:ind w:left="1200"/>
    </w:pPr>
    <w:rPr>
      <w:rFonts w:eastAsia="Times New Roman"/>
      <w:sz w:val="20"/>
      <w:szCs w:val="20"/>
    </w:rPr>
  </w:style>
  <w:style w:type="paragraph" w:styleId="TOC7">
    <w:name w:val="toc 7"/>
    <w:basedOn w:val="Normal"/>
    <w:next w:val="Normal"/>
    <w:pPr>
      <w:spacing w:after="0" w:line="240" w:lineRule="auto"/>
      <w:ind w:left="1440"/>
    </w:pPr>
    <w:rPr>
      <w:rFonts w:eastAsia="Times New Roman"/>
      <w:sz w:val="20"/>
      <w:szCs w:val="20"/>
    </w:rPr>
  </w:style>
  <w:style w:type="paragraph" w:styleId="TOC8">
    <w:name w:val="toc 8"/>
    <w:basedOn w:val="Normal"/>
    <w:next w:val="Normal"/>
    <w:pPr>
      <w:spacing w:after="0" w:line="240" w:lineRule="auto"/>
      <w:ind w:left="1680"/>
    </w:pPr>
    <w:rPr>
      <w:rFonts w:eastAsia="Times New Roman"/>
      <w:sz w:val="20"/>
      <w:szCs w:val="20"/>
    </w:rPr>
  </w:style>
  <w:style w:type="paragraph" w:styleId="TOC9">
    <w:name w:val="toc 9"/>
    <w:basedOn w:val="Normal"/>
    <w:next w:val="Normal"/>
    <w:pPr>
      <w:spacing w:after="0" w:line="240" w:lineRule="auto"/>
      <w:ind w:left="1920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link w:val="Char2"/>
    <w:uiPriority w:val="99"/>
    <w:qFormat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pPr>
      <w:spacing w:after="160" w:line="240" w:lineRule="exact"/>
    </w:pPr>
    <w:rPr>
      <w:vertAlign w:val="superscript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qFormat/>
    <w:pPr>
      <w:suppressAutoHyphens/>
      <w:autoSpaceDE w:val="0"/>
      <w:spacing w:after="0" w:line="240" w:lineRule="auto"/>
      <w:ind w:left="720"/>
      <w:contextualSpacing/>
      <w:jc w:val="both"/>
    </w:pPr>
    <w:rPr>
      <w:rFonts w:ascii="Arial Narrow" w:hAnsi="Arial Narrow"/>
      <w:sz w:val="24"/>
      <w:szCs w:val="23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TOCHeading1">
    <w:name w:val="TOC Heading1"/>
    <w:basedOn w:val="Heading1"/>
    <w:next w:val="Normal"/>
    <w:uiPriority w:val="39"/>
    <w:qFormat/>
    <w:pPr>
      <w:keepLines/>
      <w:spacing w:before="480" w:after="0" w:line="276" w:lineRule="auto"/>
      <w:ind w:left="0" w:firstLine="0"/>
      <w:outlineLvl w:val="9"/>
    </w:pPr>
    <w:rPr>
      <w:rFonts w:ascii="Cambria" w:eastAsia="MS Gothic" w:hAnsi="Cambria"/>
      <w:bCs/>
      <w:color w:val="365F91"/>
      <w:spacing w:val="0"/>
      <w:sz w:val="28"/>
      <w:szCs w:val="28"/>
    </w:r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eastAsia="Times New Roman"/>
      <w:szCs w:val="20"/>
    </w:rPr>
  </w:style>
  <w:style w:type="paragraph" w:customStyle="1" w:styleId="Hyperlink1">
    <w:name w:val="Hyperlink1"/>
    <w:basedOn w:val="Normal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="Calibri" w:eastAsia="Times New Roman" w:hAnsi="Calibri"/>
    </w:rPr>
  </w:style>
  <w:style w:type="character" w:customStyle="1" w:styleId="HeaderChar">
    <w:name w:val="Header Char"/>
    <w:link w:val="Header"/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i/>
      <w:spacing w:val="-2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mallCaps/>
      <w:sz w:val="3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smallCaps/>
      <w:sz w:val="48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b/>
      <w:sz w:val="48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Calibri" w:eastAsia="Times New Roman" w:hAnsi="Calibri" w:cs="Times New Roman"/>
      <w:b/>
      <w:i/>
      <w:sz w:val="4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Calibri" w:eastAsia="Times New Roman" w:hAnsi="Calibri" w:cs="Times New Roman"/>
      <w:b/>
      <w:i/>
      <w:sz w:val="36"/>
      <w:szCs w:val="20"/>
    </w:rPr>
  </w:style>
  <w:style w:type="character" w:customStyle="1" w:styleId="CommentTextChar">
    <w:name w:val="Comment Text Char"/>
    <w:link w:val="CommentText"/>
    <w:rPr>
      <w:rFonts w:ascii="Calibri" w:hAnsi="Calibri"/>
    </w:rPr>
  </w:style>
  <w:style w:type="character" w:customStyle="1" w:styleId="hps">
    <w:name w:val="hps"/>
    <w:basedOn w:val="DefaultParagraphFont"/>
  </w:style>
  <w:style w:type="character" w:customStyle="1" w:styleId="CommentSubjectChar">
    <w:name w:val="Comment Subject Char"/>
    <w:link w:val="CommentSubject1"/>
    <w:rPr>
      <w:rFonts w:ascii="Calibri" w:hAnsi="Calibri"/>
      <w:b/>
      <w:bCs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ListParagraphChar">
    <w:name w:val="List Paragraph Char"/>
    <w:link w:val="ListParagraph1"/>
    <w:rPr>
      <w:rFonts w:ascii="Arial Narrow" w:hAnsi="Arial Narrow"/>
      <w:sz w:val="24"/>
      <w:szCs w:val="23"/>
    </w:rPr>
  </w:style>
  <w:style w:type="character" w:customStyle="1" w:styleId="FootnoteTextChar">
    <w:name w:val="Footnote Text Char"/>
    <w:link w:val="FootnoteText"/>
    <w:uiPriority w:val="99"/>
    <w:rPr>
      <w:rFonts w:ascii="Arial Narrow" w:hAnsi="Arial Narrow"/>
    </w:rPr>
  </w:style>
  <w:style w:type="character" w:customStyle="1" w:styleId="PageNumber1">
    <w:name w:val="Page Number1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Century Gothic" w:eastAsia="Times New Roman" w:hAnsi="Century Gothic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character" w:customStyle="1" w:styleId="s5">
    <w:name w:val="s5"/>
    <w:basedOn w:val="DefaultParagraphFont"/>
  </w:style>
  <w:style w:type="character" w:customStyle="1" w:styleId="s3">
    <w:name w:val="s3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57C2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LightShading-Accent5">
    <w:name w:val="Light Shading Accent 5"/>
    <w:basedOn w:val="TableNormal"/>
    <w:uiPriority w:val="60"/>
    <w:rsid w:val="00A56A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A56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footer" w:uiPriority="99"/>
    <w:lsdException w:name="caption" w:uiPriority="35" w:qFormat="1"/>
    <w:lsdException w:name="footnote reference" w:uiPriority="99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uppressAutoHyphens/>
      <w:spacing w:after="240" w:line="240" w:lineRule="auto"/>
      <w:ind w:left="432" w:hanging="432"/>
      <w:outlineLvl w:val="0"/>
    </w:pPr>
    <w:rPr>
      <w:rFonts w:eastAsia="Times New Roman"/>
      <w:b/>
      <w:spacing w:val="-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</w:tabs>
      <w:suppressAutoHyphens/>
      <w:spacing w:after="0" w:line="240" w:lineRule="auto"/>
      <w:ind w:left="576" w:hanging="576"/>
      <w:jc w:val="both"/>
      <w:outlineLvl w:val="1"/>
    </w:pPr>
    <w:rPr>
      <w:rFonts w:eastAsia="Times New Roman"/>
      <w:b/>
      <w:i/>
      <w:spacing w:val="-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720"/>
      </w:tabs>
      <w:suppressAutoHyphens/>
      <w:spacing w:after="240" w:line="240" w:lineRule="auto"/>
      <w:ind w:left="720" w:hanging="720"/>
      <w:outlineLvl w:val="2"/>
    </w:pPr>
    <w:rPr>
      <w:rFonts w:eastAsia="Times New Roman"/>
      <w:b/>
      <w:smallCaps/>
      <w:sz w:val="3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ind w:left="864" w:hanging="864"/>
      <w:jc w:val="both"/>
      <w:outlineLvl w:val="3"/>
    </w:pPr>
    <w:rPr>
      <w:rFonts w:eastAsia="Times New Roman"/>
      <w:b/>
      <w:smallCap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after="0" w:line="240" w:lineRule="auto"/>
      <w:ind w:left="1008" w:hanging="1008"/>
      <w:jc w:val="both"/>
      <w:outlineLvl w:val="4"/>
    </w:pPr>
    <w:rPr>
      <w:rFonts w:eastAsia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1152" w:hanging="1152"/>
      <w:jc w:val="center"/>
      <w:outlineLvl w:val="5"/>
    </w:pPr>
    <w:rPr>
      <w:rFonts w:eastAsia="Times New Roman"/>
      <w:b/>
      <w:smallCaps/>
      <w:sz w:val="48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296" w:hanging="1296"/>
      <w:jc w:val="right"/>
      <w:outlineLvl w:val="6"/>
    </w:pPr>
    <w:rPr>
      <w:rFonts w:eastAsia="Times New Roman"/>
      <w:b/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ind w:left="1440" w:hanging="1440"/>
      <w:jc w:val="right"/>
      <w:outlineLvl w:val="7"/>
    </w:pPr>
    <w:rPr>
      <w:rFonts w:eastAsia="Times New Roman"/>
      <w:b/>
      <w:i/>
      <w:sz w:val="4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ind w:left="1584" w:hanging="1584"/>
      <w:jc w:val="right"/>
      <w:outlineLvl w:val="8"/>
    </w:pPr>
    <w:rPr>
      <w:rFonts w:eastAsia="Times New Roman"/>
      <w:b/>
      <w:i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Century Gothic" w:eastAsia="Times New Roman" w:hAnsi="Century Gothic"/>
      <w:sz w:val="20"/>
      <w:szCs w:val="20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Pr>
      <w:b/>
      <w:bCs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qFormat/>
    <w:pPr>
      <w:suppressAutoHyphens/>
      <w:autoSpaceDE w:val="0"/>
      <w:spacing w:after="0" w:line="240" w:lineRule="auto"/>
      <w:jc w:val="both"/>
    </w:pPr>
    <w:rPr>
      <w:rFonts w:ascii="Arial Narrow" w:hAnsi="Arial Narrow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pPr>
      <w:spacing w:before="240" w:after="120" w:line="240" w:lineRule="auto"/>
    </w:pPr>
    <w:rPr>
      <w:rFonts w:eastAsia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before="120" w:after="0" w:line="240" w:lineRule="auto"/>
      <w:ind w:left="240"/>
    </w:pPr>
    <w:rPr>
      <w:rFonts w:eastAsia="Times New Roman"/>
      <w:i/>
      <w:iCs/>
      <w:sz w:val="20"/>
      <w:szCs w:val="20"/>
    </w:rPr>
  </w:style>
  <w:style w:type="paragraph" w:styleId="TOC3">
    <w:name w:val="toc 3"/>
    <w:basedOn w:val="Normal"/>
    <w:next w:val="Normal"/>
    <w:pPr>
      <w:spacing w:after="0" w:line="240" w:lineRule="auto"/>
      <w:ind w:left="480"/>
    </w:pPr>
    <w:rPr>
      <w:rFonts w:eastAsia="Times New Roman"/>
      <w:sz w:val="20"/>
      <w:szCs w:val="20"/>
    </w:rPr>
  </w:style>
  <w:style w:type="paragraph" w:styleId="TOC4">
    <w:name w:val="toc 4"/>
    <w:basedOn w:val="Normal"/>
    <w:next w:val="Normal"/>
    <w:pPr>
      <w:spacing w:after="0" w:line="240" w:lineRule="auto"/>
      <w:ind w:left="720"/>
    </w:pPr>
    <w:rPr>
      <w:rFonts w:eastAsia="Times New Roman"/>
      <w:sz w:val="20"/>
      <w:szCs w:val="20"/>
    </w:rPr>
  </w:style>
  <w:style w:type="paragraph" w:styleId="TOC5">
    <w:name w:val="toc 5"/>
    <w:basedOn w:val="Normal"/>
    <w:next w:val="Normal"/>
    <w:pPr>
      <w:spacing w:after="0" w:line="240" w:lineRule="auto"/>
      <w:ind w:left="960"/>
    </w:pPr>
    <w:rPr>
      <w:rFonts w:eastAsia="Times New Roman"/>
      <w:sz w:val="20"/>
      <w:szCs w:val="20"/>
    </w:rPr>
  </w:style>
  <w:style w:type="paragraph" w:styleId="TOC6">
    <w:name w:val="toc 6"/>
    <w:basedOn w:val="Normal"/>
    <w:next w:val="Normal"/>
    <w:pPr>
      <w:spacing w:after="0" w:line="240" w:lineRule="auto"/>
      <w:ind w:left="1200"/>
    </w:pPr>
    <w:rPr>
      <w:rFonts w:eastAsia="Times New Roman"/>
      <w:sz w:val="20"/>
      <w:szCs w:val="20"/>
    </w:rPr>
  </w:style>
  <w:style w:type="paragraph" w:styleId="TOC7">
    <w:name w:val="toc 7"/>
    <w:basedOn w:val="Normal"/>
    <w:next w:val="Normal"/>
    <w:pPr>
      <w:spacing w:after="0" w:line="240" w:lineRule="auto"/>
      <w:ind w:left="1440"/>
    </w:pPr>
    <w:rPr>
      <w:rFonts w:eastAsia="Times New Roman"/>
      <w:sz w:val="20"/>
      <w:szCs w:val="20"/>
    </w:rPr>
  </w:style>
  <w:style w:type="paragraph" w:styleId="TOC8">
    <w:name w:val="toc 8"/>
    <w:basedOn w:val="Normal"/>
    <w:next w:val="Normal"/>
    <w:pPr>
      <w:spacing w:after="0" w:line="240" w:lineRule="auto"/>
      <w:ind w:left="1680"/>
    </w:pPr>
    <w:rPr>
      <w:rFonts w:eastAsia="Times New Roman"/>
      <w:sz w:val="20"/>
      <w:szCs w:val="20"/>
    </w:rPr>
  </w:style>
  <w:style w:type="paragraph" w:styleId="TOC9">
    <w:name w:val="toc 9"/>
    <w:basedOn w:val="Normal"/>
    <w:next w:val="Normal"/>
    <w:pPr>
      <w:spacing w:after="0" w:line="240" w:lineRule="auto"/>
      <w:ind w:left="1920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link w:val="Char2"/>
    <w:uiPriority w:val="99"/>
    <w:qFormat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pPr>
      <w:spacing w:after="160" w:line="240" w:lineRule="exact"/>
    </w:pPr>
    <w:rPr>
      <w:vertAlign w:val="superscript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qFormat/>
    <w:pPr>
      <w:suppressAutoHyphens/>
      <w:autoSpaceDE w:val="0"/>
      <w:spacing w:after="0" w:line="240" w:lineRule="auto"/>
      <w:ind w:left="720"/>
      <w:contextualSpacing/>
      <w:jc w:val="both"/>
    </w:pPr>
    <w:rPr>
      <w:rFonts w:ascii="Arial Narrow" w:hAnsi="Arial Narrow"/>
      <w:sz w:val="24"/>
      <w:szCs w:val="23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TOCHeading1">
    <w:name w:val="TOC Heading1"/>
    <w:basedOn w:val="Heading1"/>
    <w:next w:val="Normal"/>
    <w:uiPriority w:val="39"/>
    <w:qFormat/>
    <w:pPr>
      <w:keepLines/>
      <w:spacing w:before="480" w:after="0" w:line="276" w:lineRule="auto"/>
      <w:ind w:left="0" w:firstLine="0"/>
      <w:outlineLvl w:val="9"/>
    </w:pPr>
    <w:rPr>
      <w:rFonts w:ascii="Cambria" w:eastAsia="MS Gothic" w:hAnsi="Cambria"/>
      <w:bCs/>
      <w:color w:val="365F91"/>
      <w:spacing w:val="0"/>
      <w:sz w:val="28"/>
      <w:szCs w:val="28"/>
    </w:r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eastAsia="Times New Roman"/>
      <w:szCs w:val="20"/>
    </w:rPr>
  </w:style>
  <w:style w:type="paragraph" w:customStyle="1" w:styleId="Hyperlink1">
    <w:name w:val="Hyperlink1"/>
    <w:basedOn w:val="Normal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="Calibri" w:eastAsia="Times New Roman" w:hAnsi="Calibri"/>
    </w:rPr>
  </w:style>
  <w:style w:type="character" w:customStyle="1" w:styleId="HeaderChar">
    <w:name w:val="Header Char"/>
    <w:link w:val="Header"/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i/>
      <w:spacing w:val="-2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mallCaps/>
      <w:sz w:val="3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smallCaps/>
      <w:sz w:val="48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b/>
      <w:sz w:val="48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Calibri" w:eastAsia="Times New Roman" w:hAnsi="Calibri" w:cs="Times New Roman"/>
      <w:b/>
      <w:i/>
      <w:sz w:val="4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Calibri" w:eastAsia="Times New Roman" w:hAnsi="Calibri" w:cs="Times New Roman"/>
      <w:b/>
      <w:i/>
      <w:sz w:val="36"/>
      <w:szCs w:val="20"/>
    </w:rPr>
  </w:style>
  <w:style w:type="character" w:customStyle="1" w:styleId="CommentTextChar">
    <w:name w:val="Comment Text Char"/>
    <w:link w:val="CommentText"/>
    <w:rPr>
      <w:rFonts w:ascii="Calibri" w:hAnsi="Calibri"/>
    </w:rPr>
  </w:style>
  <w:style w:type="character" w:customStyle="1" w:styleId="hps">
    <w:name w:val="hps"/>
    <w:basedOn w:val="DefaultParagraphFont"/>
  </w:style>
  <w:style w:type="character" w:customStyle="1" w:styleId="CommentSubjectChar">
    <w:name w:val="Comment Subject Char"/>
    <w:link w:val="CommentSubject1"/>
    <w:rPr>
      <w:rFonts w:ascii="Calibri" w:hAnsi="Calibri"/>
      <w:b/>
      <w:bCs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ListParagraphChar">
    <w:name w:val="List Paragraph Char"/>
    <w:link w:val="ListParagraph1"/>
    <w:rPr>
      <w:rFonts w:ascii="Arial Narrow" w:hAnsi="Arial Narrow"/>
      <w:sz w:val="24"/>
      <w:szCs w:val="23"/>
    </w:rPr>
  </w:style>
  <w:style w:type="character" w:customStyle="1" w:styleId="FootnoteTextChar">
    <w:name w:val="Footnote Text Char"/>
    <w:link w:val="FootnoteText"/>
    <w:uiPriority w:val="99"/>
    <w:rPr>
      <w:rFonts w:ascii="Arial Narrow" w:hAnsi="Arial Narrow"/>
    </w:rPr>
  </w:style>
  <w:style w:type="character" w:customStyle="1" w:styleId="PageNumber1">
    <w:name w:val="Page Number1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Century Gothic" w:eastAsia="Times New Roman" w:hAnsi="Century Gothic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character" w:customStyle="1" w:styleId="s5">
    <w:name w:val="s5"/>
    <w:basedOn w:val="DefaultParagraphFont"/>
  </w:style>
  <w:style w:type="character" w:customStyle="1" w:styleId="s3">
    <w:name w:val="s3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57C2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LightShading-Accent5">
    <w:name w:val="Light Shading Accent 5"/>
    <w:basedOn w:val="TableNormal"/>
    <w:uiPriority w:val="60"/>
    <w:rsid w:val="00A56A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A5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6B2FD-B87D-4F23-A1D5-21CC1D1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2016-05-13T15:41:00Z</dcterms:created>
  <dcterms:modified xsi:type="dcterms:W3CDTF">2018-01-31T13:06:00Z</dcterms:modified>
</cp:coreProperties>
</file>